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03" w:rsidRPr="00F01EF6" w:rsidRDefault="00AA797B" w:rsidP="00F01EF6">
      <w:pPr>
        <w:spacing w:after="0" w:line="240" w:lineRule="auto"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r w:rsidRPr="00F01EF6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إعلان "قمة الرباط ل</w:t>
      </w:r>
      <w:r w:rsidR="00DE4D30" w:rsidRPr="00F01EF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م</w:t>
      </w:r>
      <w:r w:rsidR="00A17E03" w:rsidRPr="00F01EF6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نتدى الحوار</w:t>
      </w:r>
      <w:r w:rsidRPr="00F01EF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 xml:space="preserve"> </w:t>
      </w:r>
      <w:r w:rsidR="00650EFD" w:rsidRPr="00F01EF6">
        <w:rPr>
          <w:rFonts w:ascii="Arabic Typesetting" w:hAnsi="Arabic Typesetting" w:cs="Arabic Typesetting" w:hint="cs"/>
          <w:b/>
          <w:bCs/>
          <w:sz w:val="40"/>
          <w:szCs w:val="40"/>
          <w:rtl/>
          <w:lang w:val="en-CA"/>
        </w:rPr>
        <w:t>البرلماني</w:t>
      </w:r>
      <w:r w:rsidR="00A17E03" w:rsidRPr="00F01EF6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 جنوب-جنوب</w:t>
      </w:r>
      <w:r w:rsidRPr="00F01EF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"</w:t>
      </w:r>
    </w:p>
    <w:p w:rsidR="00F01EF6" w:rsidRPr="000D0D25" w:rsidRDefault="00F01EF6" w:rsidP="00F01EF6">
      <w:pPr>
        <w:spacing w:after="0" w:line="240" w:lineRule="auto"/>
        <w:jc w:val="center"/>
        <w:rPr>
          <w:rFonts w:ascii="Arabic Typesetting" w:hAnsi="Arabic Typesetting" w:cs="Arabic Typesetting"/>
          <w:b/>
          <w:bCs/>
          <w:color w:val="0070C0"/>
          <w:sz w:val="40"/>
          <w:szCs w:val="40"/>
          <w:rtl/>
        </w:rPr>
      </w:pPr>
    </w:p>
    <w:p w:rsidR="00AA797B" w:rsidRDefault="009059CD" w:rsidP="00B413C8">
      <w:pPr>
        <w:spacing w:after="0" w:line="240" w:lineRule="auto"/>
        <w:ind w:firstLine="720"/>
        <w:jc w:val="both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نحن </w:t>
      </w:r>
      <w:r w:rsidR="00A17E03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>رئيسات و</w:t>
      </w:r>
      <w:r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رؤساء وممثلو </w:t>
      </w:r>
      <w:r w:rsidR="00AA797B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مجالس الشيوخ والشورى والمجالس المماثلة </w:t>
      </w:r>
      <w:r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>والاتحاد</w:t>
      </w:r>
      <w:r w:rsidR="00AA797B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ات البرلمانية الجهوية والقارية </w:t>
      </w:r>
      <w:r w:rsidR="00AA797B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في إ</w:t>
      </w:r>
      <w:r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>فريقيا</w:t>
      </w:r>
      <w:r w:rsidR="00A403A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AA797B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والعالم العربي </w:t>
      </w:r>
      <w:r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وأمريكا اللاتينية </w:t>
      </w:r>
      <w:proofErr w:type="spellStart"/>
      <w:r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>والكر</w:t>
      </w:r>
      <w:r w:rsidR="00AA797B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اييب</w:t>
      </w:r>
      <w:proofErr w:type="spellEnd"/>
      <w:r w:rsidR="00AA797B" w:rsidRPr="00AA797B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AA797B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وآسيا، </w:t>
      </w:r>
      <w:r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والمشاركات </w:t>
      </w:r>
      <w:r w:rsidR="00AA797B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والمشاركون </w:t>
      </w:r>
      <w:r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في </w:t>
      </w:r>
      <w:r w:rsidR="00650EFD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منتدى الحوار البرلماني </w:t>
      </w:r>
      <w:r w:rsidR="00A17E03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>جنوب</w:t>
      </w:r>
      <w:r w:rsidR="00BF022D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–</w:t>
      </w:r>
      <w:r w:rsidR="00BF022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جنوب</w:t>
      </w:r>
      <w:r w:rsidR="00AA797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،</w:t>
      </w:r>
      <w:r w:rsidR="00BF022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 xml:space="preserve"> </w:t>
      </w:r>
      <w:r w:rsidR="00B413C8">
        <w:rPr>
          <w:rFonts w:ascii="Arabic Typesetting" w:hAnsi="Arabic Typesetting" w:cs="Arabic Typesetting" w:hint="cs"/>
          <w:b/>
          <w:bCs/>
          <w:sz w:val="40"/>
          <w:szCs w:val="40"/>
          <w:rtl/>
          <w:lang w:val="en-CA" w:bidi="ar-MA"/>
        </w:rPr>
        <w:t xml:space="preserve">المنظم </w:t>
      </w:r>
      <w:r w:rsidR="00AA797B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برعاية ملكية سامية </w:t>
      </w:r>
      <w:r w:rsidR="00B413C8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ل</w:t>
      </w:r>
      <w:r w:rsidR="00AA797B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>صاحب الجلالة الملك محمد السادس، من طرف مجلس المستشارين بالمملكة المغربية</w:t>
      </w:r>
      <w:r w:rsidR="00AA797B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AA797B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بتعاون مع رابطة مجالس الشيوخ والشورى والمجالس المماثلة في </w:t>
      </w:r>
      <w:r w:rsidR="00AA797B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إ</w:t>
      </w:r>
      <w:r w:rsidR="00AA797B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>فريقيا والعالم العربي</w:t>
      </w:r>
      <w:r w:rsidR="00AA797B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،</w:t>
      </w:r>
      <w:r w:rsidR="00AA797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 xml:space="preserve"> تحت شعار: </w:t>
      </w:r>
      <w:r w:rsidR="00A17E03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>"</w:t>
      </w:r>
      <w:r w:rsidR="00A17E03" w:rsidRPr="005E04E2">
        <w:rPr>
          <w:rFonts w:ascii="Arabic Typesetting" w:hAnsi="Arabic Typesetting" w:cs="Arabic Typesetting"/>
          <w:b/>
          <w:bCs/>
          <w:sz w:val="40"/>
          <w:szCs w:val="40"/>
          <w:rtl/>
        </w:rPr>
        <w:t>الحوارات البين إقليمية والقارية بدول الجنوب، رافعة أساسية لمجابهة التحديات الجديدة للتعاون الدولي وتحقيق السلم والأمن والاستقرار والتنمية المشتركة"</w:t>
      </w:r>
      <w:r w:rsidR="00AA797B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، وذلك</w:t>
      </w:r>
      <w:r w:rsidR="007D6E08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بمقر مجلس المستشارين </w:t>
      </w:r>
      <w:r w:rsidR="00AA797B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ب</w:t>
      </w:r>
      <w:r w:rsidR="00A17E03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>الرباط، عاصمة المملكة المغربية</w:t>
      </w:r>
      <w:r w:rsidR="00AA797B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،</w:t>
      </w:r>
      <w:r w:rsidR="00A17E03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="00BF022D">
        <w:rPr>
          <w:rFonts w:ascii="Arabic Typesetting" w:hAnsi="Arabic Typesetting" w:cs="Arabic Typesetting"/>
          <w:b/>
          <w:bCs/>
          <w:sz w:val="40"/>
          <w:szCs w:val="40"/>
          <w:rtl/>
        </w:rPr>
        <w:t>يومي 28</w:t>
      </w:r>
      <w:r w:rsidR="00BF022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و</w:t>
      </w:r>
      <w:r w:rsidR="00AA797B">
        <w:rPr>
          <w:rFonts w:ascii="Arabic Typesetting" w:hAnsi="Arabic Typesetting" w:cs="Arabic Typesetting"/>
          <w:b/>
          <w:bCs/>
          <w:sz w:val="40"/>
          <w:szCs w:val="40"/>
          <w:rtl/>
        </w:rPr>
        <w:t>29 أبريل</w:t>
      </w:r>
      <w:r w:rsidR="00A17E03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="00AA797B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2025.</w:t>
      </w:r>
    </w:p>
    <w:p w:rsidR="00250674" w:rsidRDefault="00AA797B" w:rsidP="00F01EF6">
      <w:pPr>
        <w:spacing w:after="0" w:line="240" w:lineRule="auto"/>
        <w:ind w:firstLine="720"/>
        <w:jc w:val="both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و</w:t>
      </w:r>
      <w:r w:rsidR="00736634" w:rsidRPr="000D0D25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إذ</w:t>
      </w:r>
      <w:r w:rsidR="0025067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نؤكد على مشاعر تقديرنا العميق وامتنانا الصادق</w:t>
      </w:r>
      <w:r w:rsidRPr="00AA797B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ل</w:t>
      </w:r>
      <w:r w:rsidRPr="00AA797B">
        <w:rPr>
          <w:rFonts w:ascii="Arabic Typesetting" w:hAnsi="Arabic Typesetting" w:cs="Arabic Typesetting"/>
          <w:b/>
          <w:bCs/>
          <w:sz w:val="40"/>
          <w:szCs w:val="40"/>
          <w:rtl/>
        </w:rPr>
        <w:t>صاحب الجلالة الملك محمد السادس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، عاهل المملكة المغربية، </w:t>
      </w:r>
      <w:r w:rsidR="00736634" w:rsidRPr="000D0D25">
        <w:rPr>
          <w:rFonts w:ascii="Arabic Typesetting" w:hAnsi="Arabic Typesetting" w:cs="Arabic Typesetting"/>
          <w:sz w:val="40"/>
          <w:szCs w:val="40"/>
          <w:rtl/>
        </w:rPr>
        <w:t>لدور</w:t>
      </w:r>
      <w:r w:rsidR="00250674">
        <w:rPr>
          <w:rFonts w:ascii="Arabic Typesetting" w:hAnsi="Arabic Typesetting" w:cs="Arabic Typesetting" w:hint="cs"/>
          <w:sz w:val="40"/>
          <w:szCs w:val="40"/>
          <w:rtl/>
        </w:rPr>
        <w:t>ه</w:t>
      </w:r>
      <w:r w:rsidR="00736634" w:rsidRPr="000D0D25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البارز </w:t>
      </w:r>
      <w:r w:rsidR="00250674">
        <w:rPr>
          <w:rFonts w:ascii="Arabic Typesetting" w:hAnsi="Arabic Typesetting" w:cs="Arabic Typesetting" w:hint="cs"/>
          <w:sz w:val="40"/>
          <w:szCs w:val="40"/>
          <w:rtl/>
        </w:rPr>
        <w:t>و</w:t>
      </w:r>
      <w:r w:rsidR="00736634" w:rsidRPr="000D0D25">
        <w:rPr>
          <w:rFonts w:ascii="Arabic Typesetting" w:hAnsi="Arabic Typesetting" w:cs="Arabic Typesetting"/>
          <w:sz w:val="40"/>
          <w:szCs w:val="40"/>
          <w:rtl/>
        </w:rPr>
        <w:t xml:space="preserve">الريادي في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تعزيز التعاون جنوب-جنوب، </w:t>
      </w:r>
      <w:r w:rsidR="00250674">
        <w:rPr>
          <w:rFonts w:ascii="Arabic Typesetting" w:hAnsi="Arabic Typesetting" w:cs="Arabic Typesetting" w:hint="cs"/>
          <w:sz w:val="40"/>
          <w:szCs w:val="40"/>
          <w:rtl/>
        </w:rPr>
        <w:t>و</w:t>
      </w:r>
      <w:r w:rsidR="00736634" w:rsidRPr="000D0D25">
        <w:rPr>
          <w:rFonts w:ascii="Arabic Typesetting" w:hAnsi="Arabic Typesetting" w:cs="Arabic Typesetting"/>
          <w:sz w:val="40"/>
          <w:szCs w:val="40"/>
          <w:rtl/>
        </w:rPr>
        <w:t>إطلاق ودعم كل</w:t>
      </w:r>
      <w:r w:rsidR="00250674">
        <w:rPr>
          <w:rFonts w:ascii="Arabic Typesetting" w:hAnsi="Arabic Typesetting" w:cs="Arabic Typesetting" w:hint="cs"/>
          <w:sz w:val="40"/>
          <w:szCs w:val="40"/>
          <w:rtl/>
        </w:rPr>
        <w:t xml:space="preserve"> المشاريع</w:t>
      </w:r>
      <w:r w:rsidR="00736634" w:rsidRPr="000D0D25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250674">
        <w:rPr>
          <w:rFonts w:ascii="Arabic Typesetting" w:hAnsi="Arabic Typesetting" w:cs="Arabic Typesetting" w:hint="cs"/>
          <w:sz w:val="40"/>
          <w:szCs w:val="40"/>
          <w:rtl/>
        </w:rPr>
        <w:t>وال</w:t>
      </w:r>
      <w:r w:rsidR="00736634" w:rsidRPr="000D0D25">
        <w:rPr>
          <w:rFonts w:ascii="Arabic Typesetting" w:hAnsi="Arabic Typesetting" w:cs="Arabic Typesetting"/>
          <w:sz w:val="40"/>
          <w:szCs w:val="40"/>
          <w:rtl/>
        </w:rPr>
        <w:t xml:space="preserve">مبادرات التنموية والتضامنية الهادفة إلى دعم </w:t>
      </w:r>
      <w:r w:rsidR="00250674">
        <w:rPr>
          <w:rFonts w:ascii="Arabic Typesetting" w:hAnsi="Arabic Typesetting" w:cs="Arabic Typesetting" w:hint="cs"/>
          <w:sz w:val="40"/>
          <w:szCs w:val="40"/>
          <w:rtl/>
        </w:rPr>
        <w:t>الوحدة والتكامل والاندماج والتنمية المشتركة</w:t>
      </w:r>
      <w:r w:rsidR="00736634" w:rsidRPr="000D0D25">
        <w:rPr>
          <w:rFonts w:ascii="Arabic Typesetting" w:hAnsi="Arabic Typesetting" w:cs="Arabic Typesetting"/>
          <w:sz w:val="40"/>
          <w:szCs w:val="40"/>
          <w:rtl/>
        </w:rPr>
        <w:t>،</w:t>
      </w:r>
      <w:r w:rsidR="00550607" w:rsidRPr="000D0D25">
        <w:rPr>
          <w:rFonts w:ascii="Arabic Typesetting" w:hAnsi="Arabic Typesetting" w:cs="Arabic Typesetting"/>
          <w:sz w:val="40"/>
          <w:szCs w:val="40"/>
          <w:rtl/>
        </w:rPr>
        <w:t xml:space="preserve"> نعبر عن عظيم </w:t>
      </w:r>
      <w:r w:rsidR="00250674">
        <w:rPr>
          <w:rFonts w:ascii="Arabic Typesetting" w:hAnsi="Arabic Typesetting" w:cs="Arabic Typesetting" w:hint="cs"/>
          <w:sz w:val="40"/>
          <w:szCs w:val="40"/>
          <w:rtl/>
        </w:rPr>
        <w:t>شكرنا على</w:t>
      </w:r>
      <w:r w:rsidR="00550607" w:rsidRPr="000D0D25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250674">
        <w:rPr>
          <w:rFonts w:ascii="Arabic Typesetting" w:hAnsi="Arabic Typesetting" w:cs="Arabic Typesetting" w:hint="cs"/>
          <w:sz w:val="40"/>
          <w:szCs w:val="40"/>
          <w:rtl/>
        </w:rPr>
        <w:t>العناية و</w:t>
      </w:r>
      <w:r w:rsidR="00550607" w:rsidRPr="000D0D25">
        <w:rPr>
          <w:rFonts w:ascii="Arabic Typesetting" w:hAnsi="Arabic Typesetting" w:cs="Arabic Typesetting"/>
          <w:sz w:val="40"/>
          <w:szCs w:val="40"/>
          <w:rtl/>
        </w:rPr>
        <w:t>حفاوة الاستقبال الذي حظينا به بالمملكة المغربية</w:t>
      </w:r>
      <w:r w:rsidR="00250674">
        <w:rPr>
          <w:rFonts w:ascii="Arabic Typesetting" w:hAnsi="Arabic Typesetting" w:cs="Arabic Typesetting" w:hint="cs"/>
          <w:sz w:val="40"/>
          <w:szCs w:val="40"/>
          <w:rtl/>
        </w:rPr>
        <w:t xml:space="preserve">، </w:t>
      </w:r>
      <w:r w:rsidR="00550607" w:rsidRPr="000D0D25">
        <w:rPr>
          <w:rFonts w:ascii="Arabic Typesetting" w:hAnsi="Arabic Typesetting" w:cs="Arabic Typesetting"/>
          <w:sz w:val="40"/>
          <w:szCs w:val="40"/>
          <w:rtl/>
        </w:rPr>
        <w:t xml:space="preserve"> وعميق تنويهنا لمجلس المستشارين على الدعوة والتنظيم المحكم لفعاليات هذا الم</w:t>
      </w:r>
      <w:r w:rsidR="00DA3ECC" w:rsidRPr="000D0D25">
        <w:rPr>
          <w:rFonts w:ascii="Arabic Typesetting" w:hAnsi="Arabic Typesetting" w:cs="Arabic Typesetting"/>
          <w:sz w:val="40"/>
          <w:szCs w:val="40"/>
          <w:rtl/>
        </w:rPr>
        <w:t>نتدى.</w:t>
      </w:r>
    </w:p>
    <w:p w:rsidR="00250674" w:rsidRDefault="00093B90" w:rsidP="00F01EF6">
      <w:pPr>
        <w:spacing w:after="0" w:line="240" w:lineRule="auto"/>
        <w:ind w:firstLine="720"/>
        <w:jc w:val="both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0D0D25">
        <w:rPr>
          <w:rFonts w:ascii="Arabic Typesetting" w:hAnsi="Arabic Typesetting" w:cs="Arabic Typesetting"/>
          <w:b/>
          <w:bCs/>
          <w:sz w:val="40"/>
          <w:szCs w:val="40"/>
          <w:rtl/>
          <w:lang w:bidi="ar-YE"/>
        </w:rPr>
        <w:t>وإذ</w:t>
      </w:r>
      <w:r w:rsidR="00250674">
        <w:rPr>
          <w:rFonts w:ascii="Arabic Typesetting" w:hAnsi="Arabic Typesetting" w:cs="Arabic Typesetting"/>
          <w:sz w:val="40"/>
          <w:szCs w:val="40"/>
          <w:rtl/>
          <w:lang w:bidi="ar-YE"/>
        </w:rPr>
        <w:t xml:space="preserve"> نستحضر القيم </w:t>
      </w:r>
      <w:r w:rsidR="00250674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والروابط</w:t>
      </w:r>
      <w:r w:rsidR="00250674">
        <w:rPr>
          <w:rFonts w:ascii="Arabic Typesetting" w:hAnsi="Arabic Typesetting" w:cs="Arabic Typesetting"/>
          <w:sz w:val="40"/>
          <w:szCs w:val="40"/>
          <w:rtl/>
          <w:lang w:bidi="ar-YE"/>
        </w:rPr>
        <w:t xml:space="preserve"> ال</w:t>
      </w:r>
      <w:r w:rsidR="00250674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إ</w:t>
      </w:r>
      <w:r w:rsidRPr="000D0D25">
        <w:rPr>
          <w:rFonts w:ascii="Arabic Typesetting" w:hAnsi="Arabic Typesetting" w:cs="Arabic Typesetting"/>
          <w:sz w:val="40"/>
          <w:szCs w:val="40"/>
          <w:rtl/>
          <w:lang w:bidi="ar-YE"/>
        </w:rPr>
        <w:t xml:space="preserve">نسانية والثقافية والحضارية التي تجمع بين شعوب ودول </w:t>
      </w:r>
      <w:r w:rsidR="00250674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إ</w:t>
      </w:r>
      <w:r w:rsidRPr="000D0D25">
        <w:rPr>
          <w:rFonts w:ascii="Arabic Typesetting" w:hAnsi="Arabic Typesetting" w:cs="Arabic Typesetting"/>
          <w:sz w:val="40"/>
          <w:szCs w:val="40"/>
          <w:rtl/>
          <w:lang w:bidi="ar-YE"/>
        </w:rPr>
        <w:t>فريقيا والعال</w:t>
      </w:r>
      <w:r w:rsidR="00250674">
        <w:rPr>
          <w:rFonts w:ascii="Arabic Typesetting" w:hAnsi="Arabic Typesetting" w:cs="Arabic Typesetting"/>
          <w:sz w:val="40"/>
          <w:szCs w:val="40"/>
          <w:rtl/>
          <w:lang w:bidi="ar-YE"/>
        </w:rPr>
        <w:t xml:space="preserve">م العربي وأمريكا اللاتينية </w:t>
      </w:r>
      <w:proofErr w:type="spellStart"/>
      <w:r w:rsidR="00250674">
        <w:rPr>
          <w:rFonts w:ascii="Arabic Typesetting" w:hAnsi="Arabic Typesetting" w:cs="Arabic Typesetting"/>
          <w:sz w:val="40"/>
          <w:szCs w:val="40"/>
          <w:rtl/>
          <w:lang w:bidi="ar-YE"/>
        </w:rPr>
        <w:t>والك</w:t>
      </w:r>
      <w:r w:rsidR="00250674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راييب</w:t>
      </w:r>
      <w:proofErr w:type="spellEnd"/>
      <w:r w:rsidRPr="000D0D25">
        <w:rPr>
          <w:rFonts w:ascii="Arabic Typesetting" w:hAnsi="Arabic Typesetting" w:cs="Arabic Typesetting"/>
          <w:sz w:val="40"/>
          <w:szCs w:val="40"/>
          <w:rtl/>
          <w:lang w:bidi="ar-YE"/>
        </w:rPr>
        <w:t xml:space="preserve"> </w:t>
      </w:r>
      <w:r w:rsidR="00250674" w:rsidRPr="00250674">
        <w:rPr>
          <w:rFonts w:ascii="Arabic Typesetting" w:hAnsi="Arabic Typesetting" w:cs="Arabic Typesetting" w:hint="cs"/>
          <w:sz w:val="40"/>
          <w:szCs w:val="40"/>
          <w:rtl/>
        </w:rPr>
        <w:t>وآسيا</w:t>
      </w:r>
      <w:r w:rsidRPr="000D0D25">
        <w:rPr>
          <w:rFonts w:ascii="Arabic Typesetting" w:hAnsi="Arabic Typesetting" w:cs="Arabic Typesetting"/>
          <w:sz w:val="40"/>
          <w:szCs w:val="40"/>
          <w:rtl/>
          <w:lang w:bidi="ar-YE"/>
        </w:rPr>
        <w:t xml:space="preserve">، وكذا التحديات والرهانات </w:t>
      </w:r>
      <w:r w:rsidR="00250674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المشتركة.</w:t>
      </w:r>
    </w:p>
    <w:p w:rsidR="00521BAF" w:rsidRDefault="00736634" w:rsidP="00521BAF">
      <w:pPr>
        <w:spacing w:after="0" w:line="240" w:lineRule="auto"/>
        <w:ind w:firstLine="720"/>
        <w:jc w:val="both"/>
        <w:rPr>
          <w:rFonts w:ascii="Arabic Typesetting" w:hAnsi="Arabic Typesetting" w:cs="Arabic Typesetting"/>
          <w:sz w:val="40"/>
          <w:szCs w:val="40"/>
          <w:rtl/>
          <w:lang w:bidi="ar-YE"/>
        </w:rPr>
      </w:pPr>
      <w:r w:rsidRPr="00C92FEE">
        <w:rPr>
          <w:rFonts w:ascii="Arabic Typesetting" w:hAnsi="Arabic Typesetting" w:cs="Arabic Typesetting"/>
          <w:b/>
          <w:bCs/>
          <w:sz w:val="40"/>
          <w:szCs w:val="40"/>
          <w:rtl/>
          <w:lang w:bidi="ar-YE"/>
        </w:rPr>
        <w:t>وإذ</w:t>
      </w:r>
      <w:r w:rsidRPr="00C92FEE">
        <w:rPr>
          <w:rFonts w:ascii="Arabic Typesetting" w:hAnsi="Arabic Typesetting" w:cs="Arabic Typesetting"/>
          <w:sz w:val="40"/>
          <w:szCs w:val="40"/>
          <w:rtl/>
          <w:lang w:bidi="ar-YE"/>
        </w:rPr>
        <w:t xml:space="preserve"> نسجل </w:t>
      </w:r>
      <w:r w:rsidR="009059CD" w:rsidRPr="00C92FEE">
        <w:rPr>
          <w:rFonts w:ascii="Arabic Typesetting" w:hAnsi="Arabic Typesetting" w:cs="Arabic Typesetting"/>
          <w:sz w:val="40"/>
          <w:szCs w:val="40"/>
          <w:rtl/>
          <w:lang w:bidi="ar-YE"/>
        </w:rPr>
        <w:t xml:space="preserve">أهمية انعقاد </w:t>
      </w:r>
      <w:r w:rsidR="00A17E03" w:rsidRPr="00C92FEE">
        <w:rPr>
          <w:rFonts w:ascii="Arabic Typesetting" w:hAnsi="Arabic Typesetting" w:cs="Arabic Typesetting"/>
          <w:sz w:val="40"/>
          <w:szCs w:val="40"/>
          <w:rtl/>
          <w:lang w:bidi="ar-YE"/>
        </w:rPr>
        <w:t>هذا المنتدى</w:t>
      </w:r>
      <w:r w:rsidR="00C92FEE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،</w:t>
      </w:r>
      <w:r w:rsidR="000073CA" w:rsidRPr="000D0D25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0073CA">
        <w:rPr>
          <w:rFonts w:ascii="Arabic Typesetting" w:hAnsi="Arabic Typesetting" w:cs="Arabic Typesetting" w:hint="cs"/>
          <w:sz w:val="40"/>
          <w:szCs w:val="40"/>
          <w:rtl/>
        </w:rPr>
        <w:t>ب</w:t>
      </w:r>
      <w:r w:rsidR="000073CA">
        <w:rPr>
          <w:rFonts w:ascii="Arabic Typesetting" w:hAnsi="Arabic Typesetting" w:cs="Arabic Typesetting"/>
          <w:sz w:val="40"/>
          <w:szCs w:val="40"/>
          <w:rtl/>
        </w:rPr>
        <w:t>اعتبار</w:t>
      </w:r>
      <w:r w:rsidR="000073CA">
        <w:rPr>
          <w:rFonts w:ascii="Arabic Typesetting" w:hAnsi="Arabic Typesetting" w:cs="Arabic Typesetting" w:hint="cs"/>
          <w:sz w:val="40"/>
          <w:szCs w:val="40"/>
          <w:rtl/>
        </w:rPr>
        <w:t>ه فضاء ل</w:t>
      </w:r>
      <w:r w:rsidR="000073CA" w:rsidRPr="000D0D25">
        <w:rPr>
          <w:rFonts w:ascii="Arabic Typesetting" w:hAnsi="Arabic Typesetting" w:cs="Arabic Typesetting"/>
          <w:sz w:val="40"/>
          <w:szCs w:val="40"/>
          <w:rtl/>
        </w:rPr>
        <w:t>استكشاف سبل وإمكانيات الاندماج الجهوي وتعزيز التعاون جنوب ـ جنوب، وفق منظور استراتيجي تشاركي وتضامني،</w:t>
      </w:r>
      <w:r w:rsidR="00521BAF" w:rsidRPr="00521BAF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 xml:space="preserve"> </w:t>
      </w:r>
      <w:r w:rsidR="00521BAF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كفيل</w:t>
      </w:r>
      <w:r w:rsidR="00521BAF" w:rsidRPr="00C92FEE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 xml:space="preserve"> بتحقيق</w:t>
      </w:r>
      <w:r w:rsidR="00521BAF" w:rsidRPr="00C92FEE">
        <w:rPr>
          <w:rFonts w:ascii="Arabic Typesetting" w:hAnsi="Arabic Typesetting" w:cs="Arabic Typesetting"/>
          <w:sz w:val="40"/>
          <w:szCs w:val="40"/>
          <w:rtl/>
          <w:lang w:bidi="ar-YE"/>
        </w:rPr>
        <w:t xml:space="preserve"> التكامل </w:t>
      </w:r>
      <w:r w:rsidR="00521BAF" w:rsidRPr="00C92FEE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وتقوية مسارات الاندماج و</w:t>
      </w:r>
      <w:r w:rsidR="00521BAF" w:rsidRPr="00C92FEE">
        <w:rPr>
          <w:rFonts w:ascii="Arabic Typesetting" w:hAnsi="Arabic Typesetting" w:cs="Arabic Typesetting"/>
          <w:sz w:val="40"/>
          <w:szCs w:val="40"/>
          <w:rtl/>
          <w:lang w:bidi="ar-YE"/>
        </w:rPr>
        <w:t>تعزيز القدرة</w:t>
      </w:r>
      <w:r w:rsidR="00521BAF" w:rsidRPr="00C92FEE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 xml:space="preserve"> </w:t>
      </w:r>
      <w:r w:rsidR="00521BAF" w:rsidRPr="00C92FEE">
        <w:rPr>
          <w:rFonts w:ascii="Arabic Typesetting" w:hAnsi="Arabic Typesetting" w:cs="Arabic Typesetting"/>
          <w:sz w:val="40"/>
          <w:szCs w:val="40"/>
          <w:rtl/>
          <w:lang w:bidi="ar-YE"/>
        </w:rPr>
        <w:t>على التكيف والتنسيق</w:t>
      </w:r>
      <w:r w:rsidR="00521BAF" w:rsidRPr="00C92FEE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 xml:space="preserve"> </w:t>
      </w:r>
      <w:proofErr w:type="spellStart"/>
      <w:r w:rsidR="00521BAF" w:rsidRPr="00C92FEE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والتموقع</w:t>
      </w:r>
      <w:proofErr w:type="spellEnd"/>
      <w:r w:rsidR="00521BAF" w:rsidRPr="00C92FEE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 xml:space="preserve"> </w:t>
      </w:r>
      <w:r w:rsidR="00521BAF">
        <w:rPr>
          <w:rFonts w:ascii="Arabic Typesetting" w:hAnsi="Arabic Typesetting" w:cs="Arabic Typesetting"/>
          <w:sz w:val="40"/>
          <w:szCs w:val="40"/>
          <w:rtl/>
          <w:lang w:bidi="ar-YE"/>
        </w:rPr>
        <w:t>الاستراتيجي</w:t>
      </w:r>
      <w:r w:rsidR="00521BAF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 xml:space="preserve"> </w:t>
      </w:r>
      <w:r w:rsidR="00521BAF" w:rsidRPr="00C92FEE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ضمن الأنماط ال</w:t>
      </w:r>
      <w:r w:rsidR="00521BAF" w:rsidRPr="00C92FEE">
        <w:rPr>
          <w:rFonts w:ascii="Arabic Typesetting" w:hAnsi="Arabic Typesetting" w:cs="Arabic Typesetting"/>
          <w:sz w:val="40"/>
          <w:szCs w:val="40"/>
          <w:rtl/>
          <w:lang w:bidi="ar-YE"/>
        </w:rPr>
        <w:t>جديدة من التفاعلات الدولية</w:t>
      </w:r>
      <w:r w:rsidR="00521BAF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،</w:t>
      </w:r>
      <w:r w:rsidR="000073CA" w:rsidRPr="000D0D25">
        <w:rPr>
          <w:rFonts w:ascii="Arabic Typesetting" w:hAnsi="Arabic Typesetting" w:cs="Arabic Typesetting"/>
          <w:sz w:val="40"/>
          <w:szCs w:val="40"/>
          <w:rtl/>
        </w:rPr>
        <w:t xml:space="preserve"> وكذا آلية  للترافع البرلماني عن القضايا المشتركة، ومجابهة التحديات المطروحة، وإسماع صوت شعوب الجنوب في مختلف المحافل الدولية</w:t>
      </w:r>
      <w:r w:rsidR="000073CA" w:rsidRPr="000D0D25">
        <w:rPr>
          <w:rFonts w:ascii="Arabic Typesetting" w:hAnsi="Arabic Typesetting" w:cs="Arabic Typesetting"/>
          <w:sz w:val="40"/>
          <w:szCs w:val="40"/>
        </w:rPr>
        <w:t>.</w:t>
      </w:r>
    </w:p>
    <w:p w:rsidR="00C8333A" w:rsidRDefault="00C92FEE" w:rsidP="00521BAF">
      <w:pPr>
        <w:spacing w:after="0" w:line="240" w:lineRule="auto"/>
        <w:ind w:firstLine="720"/>
        <w:jc w:val="both"/>
        <w:rPr>
          <w:rFonts w:ascii="Arabic Typesetting" w:hAnsi="Arabic Typesetting" w:cs="Arabic Typesetting"/>
          <w:sz w:val="40"/>
          <w:szCs w:val="40"/>
          <w:rtl/>
        </w:rPr>
      </w:pPr>
      <w:r w:rsidRPr="00C92FEE">
        <w:rPr>
          <w:rFonts w:ascii="Arabic Typesetting" w:hAnsi="Arabic Typesetting" w:cs="Arabic Typesetting"/>
          <w:sz w:val="40"/>
          <w:szCs w:val="40"/>
          <w:rtl/>
          <w:lang w:bidi="ar-YE"/>
        </w:rPr>
        <w:t xml:space="preserve"> </w:t>
      </w:r>
      <w:r w:rsidR="00B86B47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>وإذ</w:t>
      </w:r>
      <w:r w:rsidR="00B86B47" w:rsidRPr="000D0D25">
        <w:rPr>
          <w:rFonts w:ascii="Arabic Typesetting" w:hAnsi="Arabic Typesetting" w:cs="Arabic Typesetting"/>
          <w:sz w:val="40"/>
          <w:szCs w:val="40"/>
          <w:rtl/>
        </w:rPr>
        <w:t xml:space="preserve"> نثمن </w:t>
      </w:r>
      <w:r w:rsidR="00B86B47" w:rsidRPr="000D0D25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المستوى العالي للنقاش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والحوار والتفاعل الذي طبع أشغال وفعاليات المنتدى،</w:t>
      </w:r>
      <w:r w:rsidR="00B86B47" w:rsidRPr="000D0D25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كذا ال</w:t>
      </w:r>
      <w:r w:rsidR="00882787" w:rsidRPr="000D0D25">
        <w:rPr>
          <w:rFonts w:ascii="Arabic Typesetting" w:hAnsi="Arabic Typesetting" w:cs="Arabic Typesetting"/>
          <w:sz w:val="40"/>
          <w:szCs w:val="40"/>
          <w:rtl/>
          <w:lang w:bidi="ar-YE"/>
        </w:rPr>
        <w:t>مداخلات</w:t>
      </w:r>
      <w:r>
        <w:rPr>
          <w:rFonts w:ascii="Arabic Typesetting" w:hAnsi="Arabic Typesetting" w:cs="Arabic Typesetting" w:hint="cs"/>
          <w:sz w:val="40"/>
          <w:szCs w:val="40"/>
          <w:rtl/>
          <w:lang w:bidi="ar-YE"/>
        </w:rPr>
        <w:t xml:space="preserve"> </w:t>
      </w:r>
      <w:r w:rsidR="00C8333A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القيمة</w:t>
      </w:r>
      <w:r w:rsidR="00882787" w:rsidRPr="000D0D25">
        <w:rPr>
          <w:rFonts w:ascii="Arabic Typesetting" w:hAnsi="Arabic Typesetting" w:cs="Arabic Typesetting"/>
          <w:sz w:val="40"/>
          <w:szCs w:val="40"/>
          <w:rtl/>
          <w:lang w:bidi="ar-YE"/>
        </w:rPr>
        <w:t xml:space="preserve"> </w:t>
      </w:r>
      <w:r w:rsidR="00C8333A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 xml:space="preserve">للسيدات والسادة رئيسات ورؤساء </w:t>
      </w:r>
      <w:r w:rsidR="00882787" w:rsidRPr="000D0D25">
        <w:rPr>
          <w:rFonts w:ascii="Arabic Typesetting" w:hAnsi="Arabic Typesetting" w:cs="Arabic Typesetting"/>
          <w:sz w:val="40"/>
          <w:szCs w:val="40"/>
          <w:rtl/>
          <w:lang w:bidi="ar-YE"/>
        </w:rPr>
        <w:t>وممثلي مجالس الشيوخ والشورى والمجالس المماثلة</w:t>
      </w:r>
      <w:r w:rsidR="00882787" w:rsidRPr="000D0D25">
        <w:rPr>
          <w:rFonts w:ascii="Arabic Typesetting" w:hAnsi="Arabic Typesetting" w:cs="Arabic Typesetting"/>
          <w:sz w:val="40"/>
          <w:szCs w:val="40"/>
          <w:rtl/>
        </w:rPr>
        <w:t xml:space="preserve"> والاتحادات البرلمانية الجهوية والإقليمية، وكذا العروض المقدمة في مختلف محاور المنتدى، ولاسيما </w:t>
      </w:r>
      <w:r w:rsidR="00882787" w:rsidRPr="000D0D25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المرتبطة منها </w:t>
      </w:r>
      <w:r w:rsidR="00882787" w:rsidRPr="000D0D25">
        <w:rPr>
          <w:rFonts w:ascii="Arabic Typesetting" w:hAnsi="Arabic Typesetting" w:cs="Arabic Typesetting"/>
          <w:sz w:val="40"/>
          <w:szCs w:val="40"/>
          <w:rtl/>
        </w:rPr>
        <w:t>بتعزيز</w:t>
      </w:r>
      <w:r w:rsidR="00882787"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="00882787" w:rsidRPr="00C8333A">
        <w:rPr>
          <w:rFonts w:ascii="Arabic Typesetting" w:hAnsi="Arabic Typesetting" w:cs="Arabic Typesetting"/>
          <w:sz w:val="40"/>
          <w:szCs w:val="40"/>
          <w:rtl/>
        </w:rPr>
        <w:t>الحوارات البين إقليمية والقارية بدول الجنوب</w:t>
      </w:r>
      <w:r w:rsidR="00C8333A">
        <w:rPr>
          <w:rFonts w:ascii="Arabic Typesetting" w:hAnsi="Arabic Typesetting" w:cs="Arabic Typesetting" w:hint="cs"/>
          <w:sz w:val="40"/>
          <w:szCs w:val="40"/>
          <w:rtl/>
        </w:rPr>
        <w:t>،</w:t>
      </w:r>
      <w:r w:rsidR="00882787" w:rsidRPr="00C8333A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C8333A" w:rsidRPr="00C8333A">
        <w:rPr>
          <w:rFonts w:ascii="Arabic Typesetting" w:hAnsi="Arabic Typesetting" w:cs="Arabic Typesetting" w:hint="cs"/>
          <w:sz w:val="40"/>
          <w:szCs w:val="40"/>
          <w:rtl/>
        </w:rPr>
        <w:t>و</w:t>
      </w:r>
      <w:r w:rsidR="00882787" w:rsidRPr="00C8333A">
        <w:rPr>
          <w:rFonts w:ascii="Arabic Typesetting" w:hAnsi="Arabic Typesetting" w:cs="Arabic Typesetting"/>
          <w:sz w:val="40"/>
          <w:szCs w:val="40"/>
          <w:rtl/>
        </w:rPr>
        <w:t>أهمية</w:t>
      </w:r>
      <w:r w:rsidR="00882787" w:rsidRPr="000D0D25">
        <w:rPr>
          <w:rFonts w:ascii="Arabic Typesetting" w:hAnsi="Arabic Typesetting" w:cs="Arabic Typesetting"/>
          <w:sz w:val="40"/>
          <w:szCs w:val="40"/>
          <w:rtl/>
        </w:rPr>
        <w:t xml:space="preserve"> السياسات المرتبطة ب</w:t>
      </w:r>
      <w:r w:rsidR="00882787" w:rsidRPr="000D0D25">
        <w:rPr>
          <w:rFonts w:ascii="Arabic Typesetting" w:hAnsi="Arabic Typesetting" w:cs="Arabic Typesetting"/>
          <w:sz w:val="40"/>
          <w:szCs w:val="40"/>
          <w:rtl/>
          <w:lang w:bidi="ar-MA"/>
        </w:rPr>
        <w:t>ت</w:t>
      </w:r>
      <w:r w:rsidR="00882787" w:rsidRPr="000D0D25">
        <w:rPr>
          <w:rFonts w:ascii="Arabic Typesetting" w:hAnsi="Arabic Typesetting" w:cs="Arabic Typesetting"/>
          <w:sz w:val="40"/>
          <w:szCs w:val="40"/>
          <w:rtl/>
        </w:rPr>
        <w:t xml:space="preserve">عزيز الشراكات الاستراتيجية على جميع الواجهات الاقتصادية والاجتماعية والإنسانية، بما يحقق </w:t>
      </w:r>
      <w:r w:rsidR="000D0D25">
        <w:rPr>
          <w:rFonts w:ascii="Arabic Typesetting" w:hAnsi="Arabic Typesetting" w:cs="Arabic Typesetting"/>
          <w:sz w:val="40"/>
          <w:szCs w:val="40"/>
          <w:rtl/>
        </w:rPr>
        <w:t xml:space="preserve">التنمية المشتركة والتكامل، </w:t>
      </w:r>
      <w:proofErr w:type="spellStart"/>
      <w:r w:rsidR="000D0D25">
        <w:rPr>
          <w:rFonts w:ascii="Arabic Typesetting" w:hAnsi="Arabic Typesetting" w:cs="Arabic Typesetting"/>
          <w:sz w:val="40"/>
          <w:szCs w:val="40"/>
          <w:rtl/>
        </w:rPr>
        <w:t>ويرس</w:t>
      </w:r>
      <w:r w:rsidR="000D0D25">
        <w:rPr>
          <w:rFonts w:ascii="Arabic Typesetting" w:hAnsi="Arabic Typesetting" w:cs="Arabic Typesetting" w:hint="cs"/>
          <w:sz w:val="40"/>
          <w:szCs w:val="40"/>
          <w:rtl/>
        </w:rPr>
        <w:t>ي</w:t>
      </w:r>
      <w:proofErr w:type="spellEnd"/>
      <w:r w:rsidR="00882787" w:rsidRPr="000D0D25">
        <w:rPr>
          <w:rFonts w:ascii="Arabic Typesetting" w:hAnsi="Arabic Typesetting" w:cs="Arabic Typesetting"/>
          <w:sz w:val="40"/>
          <w:szCs w:val="40"/>
          <w:rtl/>
        </w:rPr>
        <w:t xml:space="preserve"> دعائم التعاون والتضامن والسلام والاستقرار والازدهار</w:t>
      </w:r>
      <w:r w:rsidR="00C8333A">
        <w:rPr>
          <w:rFonts w:ascii="Arabic Typesetting" w:hAnsi="Arabic Typesetting" w:cs="Arabic Typesetting" w:hint="cs"/>
          <w:sz w:val="40"/>
          <w:szCs w:val="40"/>
          <w:rtl/>
        </w:rPr>
        <w:t>.</w:t>
      </w:r>
    </w:p>
    <w:p w:rsidR="00B27E9D" w:rsidRPr="000D0D25" w:rsidRDefault="00292641" w:rsidP="00F01EF6">
      <w:pPr>
        <w:spacing w:after="0" w:line="240" w:lineRule="auto"/>
        <w:ind w:firstLine="720"/>
        <w:jc w:val="both"/>
        <w:rPr>
          <w:rFonts w:ascii="Arabic Typesetting" w:hAnsi="Arabic Typesetting" w:cs="Arabic Typesetting"/>
          <w:sz w:val="40"/>
          <w:szCs w:val="40"/>
          <w:rtl/>
          <w:lang w:bidi="ar-YE"/>
        </w:rPr>
      </w:pPr>
      <w:r w:rsidRPr="000D0D25">
        <w:rPr>
          <w:rFonts w:ascii="Arabic Typesetting" w:hAnsi="Arabic Typesetting" w:cs="Arabic Typesetting"/>
          <w:b/>
          <w:bCs/>
          <w:sz w:val="40"/>
          <w:szCs w:val="40"/>
          <w:rtl/>
          <w:lang w:bidi="ar-YE"/>
        </w:rPr>
        <w:t>واضطلاعا</w:t>
      </w:r>
      <w:r w:rsidRPr="000D0D25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بدورنا</w:t>
      </w:r>
      <w:r w:rsidR="00C8333A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، كممثلين لشعوب بلداننا،</w:t>
      </w:r>
      <w:r w:rsidRPr="000D0D25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في المساهمة في بلورة الآراء واقتراح التدابير التشريعية ورفع التوصيات إلى المؤسسات </w:t>
      </w:r>
      <w:r w:rsidR="00C8333A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الدولية </w:t>
      </w:r>
      <w:r w:rsidRPr="000D0D25">
        <w:rPr>
          <w:rFonts w:ascii="Arabic Typesetting" w:hAnsi="Arabic Typesetting" w:cs="Arabic Typesetting"/>
          <w:sz w:val="40"/>
          <w:szCs w:val="40"/>
          <w:rtl/>
          <w:lang w:bidi="ar-MA"/>
        </w:rPr>
        <w:t>والهيئات والمؤتمرات الإفريقية</w:t>
      </w:r>
      <w:r w:rsidR="00A403A2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 </w:t>
      </w:r>
      <w:r w:rsidR="00C8333A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والعربية </w:t>
      </w:r>
      <w:proofErr w:type="spellStart"/>
      <w:r w:rsidRPr="000D0D25">
        <w:rPr>
          <w:rFonts w:ascii="Arabic Typesetting" w:hAnsi="Arabic Typesetting" w:cs="Arabic Typesetting"/>
          <w:sz w:val="40"/>
          <w:szCs w:val="40"/>
          <w:rtl/>
          <w:lang w:bidi="ar-MA"/>
        </w:rPr>
        <w:t>والأمريكولاتينية</w:t>
      </w:r>
      <w:proofErr w:type="spellEnd"/>
      <w:r w:rsidRPr="000D0D25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</w:t>
      </w:r>
      <w:r w:rsidR="00C8333A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والآسيوية</w:t>
      </w:r>
      <w:r w:rsidR="00C8333A" w:rsidRPr="000D0D25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</w:t>
      </w:r>
      <w:r w:rsidRPr="000D0D25">
        <w:rPr>
          <w:rFonts w:ascii="Arabic Typesetting" w:hAnsi="Arabic Typesetting" w:cs="Arabic Typesetting"/>
          <w:sz w:val="40"/>
          <w:szCs w:val="40"/>
          <w:rtl/>
          <w:lang w:bidi="ar-MA"/>
        </w:rPr>
        <w:t>في شأن مختلف القضايا المطروحة على أجندتنا.</w:t>
      </w:r>
    </w:p>
    <w:p w:rsidR="00292641" w:rsidRPr="00BF022D" w:rsidRDefault="00292641" w:rsidP="00F01EF6">
      <w:pPr>
        <w:spacing w:after="0" w:line="240" w:lineRule="auto"/>
        <w:jc w:val="both"/>
        <w:rPr>
          <w:rFonts w:ascii="Arabic Typesetting" w:hAnsi="Arabic Typesetting" w:cs="Arabic Typesetting"/>
          <w:b/>
          <w:bCs/>
          <w:sz w:val="40"/>
          <w:szCs w:val="40"/>
          <w:lang w:bidi="ar-MA"/>
        </w:rPr>
      </w:pPr>
      <w:r w:rsidRPr="00BF022D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MA"/>
        </w:rPr>
        <w:t>فإننا نؤكد ما يلي</w:t>
      </w:r>
      <w:r w:rsidRPr="00BF022D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:</w:t>
      </w:r>
    </w:p>
    <w:p w:rsidR="00C108B9" w:rsidRPr="00C108B9" w:rsidRDefault="00F01EF6" w:rsidP="00F01EF6">
      <w:pPr>
        <w:numPr>
          <w:ilvl w:val="0"/>
          <w:numId w:val="3"/>
        </w:numPr>
        <w:spacing w:after="0" w:line="240" w:lineRule="auto"/>
        <w:jc w:val="both"/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تثمين</w:t>
      </w:r>
      <w:r w:rsidR="00DD7A6C" w:rsidRPr="00C108B9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</w:t>
      </w:r>
      <w:r w:rsidR="00DD7A6C" w:rsidRPr="00C108B9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ل</w:t>
      </w:r>
      <w:r w:rsidR="00DD7A6C" w:rsidRPr="00C108B9">
        <w:rPr>
          <w:rFonts w:ascii="Arabic Typesetting" w:hAnsi="Arabic Typesetting" w:cs="Arabic Typesetting"/>
          <w:sz w:val="40"/>
          <w:szCs w:val="40"/>
          <w:rtl/>
          <w:lang w:bidi="ar-MA"/>
        </w:rPr>
        <w:t>ـ</w:t>
      </w:r>
      <w:r w:rsidR="00DD7A6C" w:rsidRPr="00C108B9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ل</w:t>
      </w:r>
      <w:r w:rsidR="00DD7A6C" w:rsidRPr="00C108B9">
        <w:rPr>
          <w:rFonts w:ascii="Arabic Typesetting" w:hAnsi="Arabic Typesetting" w:cs="Arabic Typesetting"/>
          <w:sz w:val="40"/>
          <w:szCs w:val="40"/>
          <w:rtl/>
          <w:lang w:bidi="ar-MA"/>
        </w:rPr>
        <w:t>مبادرة</w:t>
      </w:r>
      <w:r w:rsidR="00DD7A6C" w:rsidRPr="00C108B9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 الأطلسية</w:t>
      </w:r>
      <w:r w:rsidR="00DD7A6C" w:rsidRPr="00C108B9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</w:t>
      </w:r>
      <w:r w:rsidR="00DD7A6C" w:rsidRPr="00C108B9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ل</w:t>
      </w:r>
      <w:r w:rsidR="00DD7A6C" w:rsidRPr="00C108B9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صاحب الجلالة الملك محمد السادس</w:t>
      </w:r>
      <w:r w:rsidR="00DD7A6C" w:rsidRPr="00C108B9">
        <w:rPr>
          <w:rFonts w:ascii="Arabic Typesetting" w:hAnsi="Arabic Typesetting" w:cs="Arabic Typesetting"/>
          <w:sz w:val="40"/>
          <w:szCs w:val="40"/>
          <w:rtl/>
        </w:rPr>
        <w:t xml:space="preserve"> الرامية إلى تمكين دول الساحل من الولوج إلى المحيط الأطلسي، </w:t>
      </w:r>
      <w:r w:rsidR="00C108B9" w:rsidRPr="00C108B9">
        <w:rPr>
          <w:rFonts w:ascii="Arabic Typesetting" w:hAnsi="Arabic Typesetting" w:cs="Arabic Typesetting" w:hint="cs"/>
          <w:sz w:val="40"/>
          <w:szCs w:val="40"/>
          <w:rtl/>
        </w:rPr>
        <w:t>و</w:t>
      </w:r>
      <w:r w:rsidR="00C108B9" w:rsidRPr="00C108B9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خلق إطار مؤسساتي متين يوحد </w:t>
      </w:r>
      <w:r w:rsidR="00C108B9" w:rsidRPr="00C108B9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إفريقيا </w:t>
      </w:r>
      <w:r w:rsidR="00C108B9" w:rsidRPr="00C108B9">
        <w:rPr>
          <w:rFonts w:ascii="Arabic Typesetting" w:hAnsi="Arabic Typesetting" w:cs="Arabic Typesetting"/>
          <w:sz w:val="40"/>
          <w:szCs w:val="40"/>
          <w:rtl/>
          <w:lang w:bidi="ar-MA"/>
        </w:rPr>
        <w:t>الأطلسي</w:t>
      </w:r>
      <w:r w:rsidR="00C108B9" w:rsidRPr="00C108B9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ة</w:t>
      </w:r>
      <w:r w:rsidR="00C108B9" w:rsidRPr="00C108B9">
        <w:rPr>
          <w:rFonts w:ascii="Arabic Typesetting" w:hAnsi="Arabic Typesetting" w:cs="Arabic Typesetting"/>
          <w:sz w:val="40"/>
          <w:szCs w:val="40"/>
          <w:rtl/>
          <w:lang w:bidi="ar-MA"/>
        </w:rPr>
        <w:t>،</w:t>
      </w:r>
      <w:r w:rsidR="00C108B9" w:rsidRPr="00C108B9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 </w:t>
      </w:r>
      <w:r w:rsidR="00C108B9" w:rsidRPr="00C108B9">
        <w:rPr>
          <w:rFonts w:ascii="Arabic Typesetting" w:hAnsi="Arabic Typesetting" w:cs="Arabic Typesetting" w:hint="cs"/>
          <w:sz w:val="40"/>
          <w:szCs w:val="40"/>
          <w:rtl/>
        </w:rPr>
        <w:t xml:space="preserve">ويعزز التآزر </w:t>
      </w:r>
      <w:r w:rsidR="00DD7A6C" w:rsidRPr="00C108B9">
        <w:rPr>
          <w:rFonts w:ascii="Arabic Typesetting" w:hAnsi="Arabic Typesetting" w:cs="Arabic Typesetting"/>
          <w:sz w:val="40"/>
          <w:szCs w:val="40"/>
          <w:rtl/>
          <w:lang w:bidi="ar-MA"/>
        </w:rPr>
        <w:t>بين دول الجنوب،</w:t>
      </w:r>
      <w:r w:rsidR="00DD7A6C" w:rsidRPr="00C108B9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C108B9" w:rsidRPr="00C108B9">
        <w:rPr>
          <w:rFonts w:ascii="Arabic Typesetting" w:hAnsi="Arabic Typesetting" w:cs="Arabic Typesetting" w:hint="cs"/>
          <w:sz w:val="40"/>
          <w:szCs w:val="40"/>
          <w:rtl/>
        </w:rPr>
        <w:t xml:space="preserve">من </w:t>
      </w:r>
      <w:r w:rsidR="00C108B9" w:rsidRPr="00C108B9">
        <w:rPr>
          <w:rFonts w:ascii="Arabic Typesetting" w:hAnsi="Arabic Typesetting" w:cs="Arabic Typesetting" w:hint="cs"/>
          <w:sz w:val="40"/>
          <w:szCs w:val="40"/>
          <w:rtl/>
        </w:rPr>
        <w:lastRenderedPageBreak/>
        <w:t>خلال</w:t>
      </w:r>
      <w:r w:rsidR="00DD7A6C" w:rsidRPr="00C108B9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C108B9" w:rsidRPr="00C108B9">
        <w:rPr>
          <w:rFonts w:ascii="Arabic Typesetting" w:hAnsi="Arabic Typesetting" w:cs="Arabic Typesetting" w:hint="cs"/>
          <w:sz w:val="40"/>
          <w:szCs w:val="40"/>
          <w:rtl/>
        </w:rPr>
        <w:t>تقوية</w:t>
      </w:r>
      <w:r w:rsidR="00DD7A6C" w:rsidRPr="00C108B9">
        <w:rPr>
          <w:rFonts w:ascii="Arabic Typesetting" w:hAnsi="Arabic Typesetting" w:cs="Arabic Typesetting"/>
          <w:sz w:val="40"/>
          <w:szCs w:val="40"/>
          <w:rtl/>
        </w:rPr>
        <w:t xml:space="preserve"> الربط </w:t>
      </w:r>
      <w:r w:rsidR="00C108B9">
        <w:rPr>
          <w:rFonts w:ascii="Arabic Typesetting" w:hAnsi="Arabic Typesetting" w:cs="Arabic Typesetting" w:hint="cs"/>
          <w:sz w:val="40"/>
          <w:szCs w:val="40"/>
          <w:rtl/>
        </w:rPr>
        <w:t>اللوجيستي</w:t>
      </w:r>
      <w:r w:rsidR="00DD7A6C" w:rsidRPr="00C108B9">
        <w:rPr>
          <w:rFonts w:ascii="Arabic Typesetting" w:hAnsi="Arabic Typesetting" w:cs="Arabic Typesetting"/>
          <w:sz w:val="40"/>
          <w:szCs w:val="40"/>
          <w:rtl/>
        </w:rPr>
        <w:t xml:space="preserve">، والانفتاح الاقتصادي، </w:t>
      </w:r>
      <w:r w:rsidR="00C108B9" w:rsidRPr="00C108B9">
        <w:rPr>
          <w:rFonts w:ascii="Arabic Typesetting" w:hAnsi="Arabic Typesetting" w:cs="Arabic Typesetting" w:hint="cs"/>
          <w:sz w:val="40"/>
          <w:szCs w:val="40"/>
          <w:rtl/>
        </w:rPr>
        <w:t>و</w:t>
      </w:r>
      <w:r w:rsidR="00DD7A6C" w:rsidRPr="00C108B9">
        <w:rPr>
          <w:rFonts w:ascii="Arabic Typesetting" w:hAnsi="Arabic Typesetting" w:cs="Arabic Typesetting"/>
          <w:sz w:val="40"/>
          <w:szCs w:val="40"/>
          <w:rtl/>
        </w:rPr>
        <w:t xml:space="preserve">التكامل الإقليمي، </w:t>
      </w:r>
      <w:r w:rsidR="00C108B9" w:rsidRPr="00C108B9">
        <w:rPr>
          <w:rFonts w:ascii="Arabic Typesetting" w:hAnsi="Arabic Typesetting" w:cs="Arabic Typesetting"/>
          <w:sz w:val="40"/>
          <w:szCs w:val="40"/>
          <w:rtl/>
        </w:rPr>
        <w:t xml:space="preserve">خاصة في الفضاء </w:t>
      </w:r>
      <w:proofErr w:type="spellStart"/>
      <w:r w:rsidR="00C108B9" w:rsidRPr="00C108B9">
        <w:rPr>
          <w:rFonts w:ascii="Arabic Typesetting" w:hAnsi="Arabic Typesetting" w:cs="Arabic Typesetting"/>
          <w:sz w:val="40"/>
          <w:szCs w:val="40"/>
          <w:rtl/>
        </w:rPr>
        <w:t>الجيو</w:t>
      </w:r>
      <w:proofErr w:type="spellEnd"/>
      <w:r w:rsidR="00C108B9" w:rsidRPr="00C108B9">
        <w:rPr>
          <w:rFonts w:ascii="Arabic Typesetting" w:hAnsi="Arabic Typesetting" w:cs="Arabic Typesetting"/>
          <w:sz w:val="40"/>
          <w:szCs w:val="40"/>
          <w:rtl/>
        </w:rPr>
        <w:t xml:space="preserve"> اقتصادي الإفريقي</w:t>
      </w:r>
      <w:r w:rsidR="00C108B9" w:rsidRPr="00C108B9">
        <w:rPr>
          <w:rFonts w:ascii="Arabic Typesetting" w:hAnsi="Arabic Typesetting" w:cs="Arabic Typesetting" w:hint="cs"/>
          <w:sz w:val="40"/>
          <w:szCs w:val="40"/>
          <w:rtl/>
        </w:rPr>
        <w:t xml:space="preserve"> و</w:t>
      </w:r>
      <w:r w:rsidR="00C108B9" w:rsidRPr="00C108B9">
        <w:rPr>
          <w:rFonts w:ascii="Arabic Typesetting" w:hAnsi="Arabic Typesetting" w:cs="Arabic Typesetting"/>
          <w:sz w:val="40"/>
          <w:szCs w:val="40"/>
          <w:rtl/>
        </w:rPr>
        <w:t>العربي</w:t>
      </w:r>
      <w:r w:rsidR="00C108B9" w:rsidRPr="00C108B9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proofErr w:type="spellStart"/>
      <w:r w:rsidR="00C108B9" w:rsidRPr="00C108B9">
        <w:rPr>
          <w:rFonts w:ascii="Arabic Typesetting" w:hAnsi="Arabic Typesetting" w:cs="Arabic Typesetting" w:hint="cs"/>
          <w:sz w:val="40"/>
          <w:szCs w:val="40"/>
          <w:rtl/>
        </w:rPr>
        <w:t>و</w:t>
      </w:r>
      <w:r w:rsidR="00C108B9" w:rsidRPr="00C108B9">
        <w:rPr>
          <w:rFonts w:ascii="Arabic Typesetting" w:hAnsi="Arabic Typesetting" w:cs="Arabic Typesetting"/>
          <w:sz w:val="40"/>
          <w:szCs w:val="40"/>
          <w:rtl/>
        </w:rPr>
        <w:t>الأمريكولاتيني</w:t>
      </w:r>
      <w:proofErr w:type="spellEnd"/>
      <w:r w:rsidR="00C108B9" w:rsidRPr="00C108B9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C108B9" w:rsidRPr="00C108B9">
        <w:rPr>
          <w:rFonts w:ascii="Arabic Typesetting" w:hAnsi="Arabic Typesetting" w:cs="Arabic Typesetting" w:hint="cs"/>
          <w:sz w:val="40"/>
          <w:szCs w:val="40"/>
          <w:rtl/>
        </w:rPr>
        <w:t>والآسيوي</w:t>
      </w:r>
      <w:r w:rsidR="00C108B9" w:rsidRPr="00C108B9">
        <w:rPr>
          <w:rFonts w:ascii="Arabic Typesetting" w:hAnsi="Arabic Typesetting" w:cs="Arabic Typesetting"/>
          <w:sz w:val="40"/>
          <w:szCs w:val="40"/>
          <w:rtl/>
        </w:rPr>
        <w:t>.</w:t>
      </w:r>
    </w:p>
    <w:p w:rsidR="00F01EF6" w:rsidRDefault="00F01EF6" w:rsidP="00F01EF6">
      <w:pPr>
        <w:numPr>
          <w:ilvl w:val="0"/>
          <w:numId w:val="3"/>
        </w:numPr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>الإشادة</w:t>
      </w:r>
      <w:r w:rsidR="00EC1271">
        <w:rPr>
          <w:rFonts w:ascii="Arabic Typesetting" w:hAnsi="Arabic Typesetting" w:cs="Arabic Typesetting" w:hint="cs"/>
          <w:sz w:val="40"/>
          <w:szCs w:val="40"/>
          <w:rtl/>
        </w:rPr>
        <w:t xml:space="preserve"> بكل </w:t>
      </w:r>
      <w:r w:rsidR="00EC1271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 xml:space="preserve">المبادرات والمسارات الإقليمية الناجحة للاندماج والتعاون بكل من إفريقيا والعالم العربي وأمريكا اللاتينية </w:t>
      </w:r>
      <w:proofErr w:type="spellStart"/>
      <w:r w:rsidR="00EC1271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والكراييب</w:t>
      </w:r>
      <w:proofErr w:type="spellEnd"/>
      <w:r w:rsidR="00EC1271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 xml:space="preserve"> وآسيا، بما يحقق الازده</w:t>
      </w:r>
      <w:r>
        <w:rPr>
          <w:rFonts w:ascii="Arabic Typesetting" w:hAnsi="Arabic Typesetting" w:cs="Arabic Typesetting" w:hint="cs"/>
          <w:sz w:val="40"/>
          <w:szCs w:val="40"/>
          <w:rtl/>
          <w:lang w:bidi="ar-YE"/>
        </w:rPr>
        <w:t xml:space="preserve">ار والتنمية المشتركة </w:t>
      </w:r>
      <w:r>
        <w:rPr>
          <w:rFonts w:ascii="Arabic Typesetting" w:hAnsi="Arabic Typesetting" w:cs="Arabic Typesetting" w:hint="cs"/>
          <w:sz w:val="40"/>
          <w:szCs w:val="40"/>
          <w:rtl/>
        </w:rPr>
        <w:t>والمزيد من الفرص</w:t>
      </w:r>
      <w:r w:rsidRPr="00F01EF6">
        <w:rPr>
          <w:rFonts w:ascii="Arabic Typesetting" w:hAnsi="Arabic Typesetting" w:cs="Arabic Typesetting"/>
          <w:sz w:val="40"/>
          <w:szCs w:val="40"/>
          <w:rtl/>
        </w:rPr>
        <w:t xml:space="preserve"> الاستثمارية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والتجارية </w:t>
      </w:r>
      <w:r w:rsidRPr="00F01EF6">
        <w:rPr>
          <w:rFonts w:ascii="Arabic Typesetting" w:hAnsi="Arabic Typesetting" w:cs="Arabic Typesetting"/>
          <w:sz w:val="40"/>
          <w:szCs w:val="40"/>
          <w:rtl/>
        </w:rPr>
        <w:t xml:space="preserve">وإرساء دعائم قوية </w:t>
      </w:r>
      <w:r>
        <w:rPr>
          <w:rFonts w:ascii="Arabic Typesetting" w:hAnsi="Arabic Typesetting" w:cs="Arabic Typesetting"/>
          <w:sz w:val="40"/>
          <w:szCs w:val="40"/>
          <w:rtl/>
        </w:rPr>
        <w:t xml:space="preserve">لمستقبل </w:t>
      </w: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مشترك </w:t>
      </w:r>
      <w:r>
        <w:rPr>
          <w:rFonts w:ascii="Arabic Typesetting" w:hAnsi="Arabic Typesetting" w:cs="Arabic Typesetting"/>
          <w:sz w:val="40"/>
          <w:szCs w:val="40"/>
          <w:rtl/>
        </w:rPr>
        <w:t>أكثر تطورا</w:t>
      </w:r>
      <w:r w:rsidRPr="00F01EF6">
        <w:rPr>
          <w:rFonts w:ascii="Arabic Typesetting" w:hAnsi="Arabic Typesetting" w:cs="Arabic Typesetting"/>
          <w:sz w:val="40"/>
          <w:szCs w:val="40"/>
          <w:rtl/>
        </w:rPr>
        <w:t xml:space="preserve"> واستدامة.</w:t>
      </w:r>
    </w:p>
    <w:p w:rsidR="001536F1" w:rsidRDefault="001536F1" w:rsidP="0053221B">
      <w:pPr>
        <w:numPr>
          <w:ilvl w:val="0"/>
          <w:numId w:val="3"/>
        </w:numPr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</w:rPr>
      </w:pPr>
      <w:r w:rsidRPr="0053221B">
        <w:rPr>
          <w:rFonts w:ascii="Arabic Typesetting" w:hAnsi="Arabic Typesetting" w:cs="Arabic Typesetting" w:hint="cs"/>
          <w:sz w:val="40"/>
          <w:szCs w:val="40"/>
          <w:rtl/>
        </w:rPr>
        <w:t>التأكيد على أهمية الحوارات البرلمانية الثنائية وا</w:t>
      </w:r>
      <w:r w:rsidRPr="0053221B">
        <w:rPr>
          <w:rFonts w:ascii="Arabic Typesetting" w:hAnsi="Arabic Typesetting" w:cs="Arabic Typesetting"/>
          <w:sz w:val="40"/>
          <w:szCs w:val="40"/>
          <w:rtl/>
        </w:rPr>
        <w:t>لبين إقليمي</w:t>
      </w:r>
      <w:r w:rsidRPr="0053221B">
        <w:rPr>
          <w:rFonts w:ascii="Arabic Typesetting" w:hAnsi="Arabic Typesetting" w:cs="Arabic Typesetting" w:hint="cs"/>
          <w:sz w:val="40"/>
          <w:szCs w:val="40"/>
          <w:rtl/>
        </w:rPr>
        <w:t>ة</w:t>
      </w:r>
      <w:r w:rsidRPr="0053221B">
        <w:rPr>
          <w:rFonts w:ascii="Arabic Typesetting" w:hAnsi="Arabic Typesetting" w:cs="Arabic Typesetting"/>
          <w:sz w:val="40"/>
          <w:szCs w:val="40"/>
          <w:rtl/>
        </w:rPr>
        <w:t xml:space="preserve"> والقار</w:t>
      </w:r>
      <w:r w:rsidRPr="0053221B">
        <w:rPr>
          <w:rFonts w:ascii="Arabic Typesetting" w:hAnsi="Arabic Typesetting" w:cs="Arabic Typesetting" w:hint="cs"/>
          <w:sz w:val="40"/>
          <w:szCs w:val="40"/>
          <w:rtl/>
        </w:rPr>
        <w:t>ية</w:t>
      </w:r>
      <w:r w:rsidRPr="0053221B">
        <w:rPr>
          <w:rFonts w:ascii="Arabic Typesetting" w:hAnsi="Arabic Typesetting" w:cs="Arabic Typesetting"/>
          <w:sz w:val="40"/>
          <w:szCs w:val="40"/>
          <w:rtl/>
        </w:rPr>
        <w:t xml:space="preserve"> بدول الجنوب</w:t>
      </w:r>
      <w:r w:rsidRPr="0053221B">
        <w:rPr>
          <w:rFonts w:ascii="Arabic Typesetting" w:hAnsi="Arabic Typesetting" w:cs="Arabic Typesetting" w:hint="cs"/>
          <w:sz w:val="40"/>
          <w:szCs w:val="40"/>
          <w:rtl/>
        </w:rPr>
        <w:t>، في مجابهة</w:t>
      </w:r>
      <w:r w:rsidRPr="0053221B">
        <w:rPr>
          <w:rFonts w:ascii="Arabic Typesetting" w:hAnsi="Arabic Typesetting" w:cs="Arabic Typesetting"/>
          <w:sz w:val="40"/>
          <w:szCs w:val="40"/>
          <w:rtl/>
        </w:rPr>
        <w:t xml:space="preserve"> التحديات الجديدة للتعاون الدولي</w:t>
      </w:r>
      <w:r w:rsidRPr="0053221B">
        <w:rPr>
          <w:rFonts w:ascii="Arabic Typesetting" w:hAnsi="Arabic Typesetting" w:cs="Arabic Typesetting" w:hint="cs"/>
          <w:sz w:val="40"/>
          <w:szCs w:val="40"/>
          <w:rtl/>
        </w:rPr>
        <w:t>،</w:t>
      </w:r>
      <w:r w:rsidRPr="0053221B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53221B">
        <w:rPr>
          <w:rFonts w:ascii="Arabic Typesetting" w:hAnsi="Arabic Typesetting" w:cs="Arabic Typesetting" w:hint="cs"/>
          <w:sz w:val="40"/>
          <w:szCs w:val="40"/>
          <w:rtl/>
        </w:rPr>
        <w:t>وفي توحيد جهود</w:t>
      </w:r>
      <w:r w:rsidR="0053221B" w:rsidRPr="0053221B">
        <w:rPr>
          <w:rFonts w:ascii="Arabic Typesetting" w:hAnsi="Arabic Typesetting" w:cs="Arabic Typesetting" w:hint="cs"/>
          <w:sz w:val="40"/>
          <w:szCs w:val="40"/>
          <w:rtl/>
        </w:rPr>
        <w:t>ه</w:t>
      </w:r>
      <w:r w:rsidRPr="0053221B">
        <w:rPr>
          <w:rFonts w:ascii="Arabic Typesetting" w:hAnsi="Arabic Typesetting" w:cs="Arabic Typesetting" w:hint="cs"/>
          <w:sz w:val="40"/>
          <w:szCs w:val="40"/>
          <w:rtl/>
        </w:rPr>
        <w:t xml:space="preserve">ا من أجل </w:t>
      </w:r>
      <w:r w:rsidR="0053221B" w:rsidRPr="0053221B">
        <w:rPr>
          <w:rFonts w:ascii="Arabic Typesetting" w:hAnsi="Arabic Typesetting" w:cs="Arabic Typesetting" w:hint="cs"/>
          <w:sz w:val="40"/>
          <w:szCs w:val="40"/>
          <w:rtl/>
        </w:rPr>
        <w:t xml:space="preserve">كسب الرهانات المتعاظمة، مع التشديد على أن </w:t>
      </w:r>
      <w:r w:rsidRPr="0053221B">
        <w:rPr>
          <w:rFonts w:ascii="Arabic Typesetting" w:hAnsi="Arabic Typesetting" w:cs="Arabic Typesetting" w:hint="cs"/>
          <w:sz w:val="40"/>
          <w:szCs w:val="40"/>
          <w:rtl/>
        </w:rPr>
        <w:t>احترام سيادة الدول</w:t>
      </w:r>
      <w:r w:rsidR="0053221B" w:rsidRPr="0053221B">
        <w:rPr>
          <w:rFonts w:ascii="Arabic Typesetting" w:hAnsi="Arabic Typesetting" w:cs="Arabic Typesetting" w:hint="cs"/>
          <w:sz w:val="40"/>
          <w:szCs w:val="40"/>
          <w:rtl/>
        </w:rPr>
        <w:t xml:space="preserve"> ووحدتها الترابية</w:t>
      </w:r>
      <w:r w:rsidR="00B413C8">
        <w:rPr>
          <w:rFonts w:ascii="Arabic Typesetting" w:hAnsi="Arabic Typesetting" w:cs="Arabic Typesetting" w:hint="cs"/>
          <w:sz w:val="40"/>
          <w:szCs w:val="40"/>
          <w:rtl/>
        </w:rPr>
        <w:t xml:space="preserve"> وعدم التدخل في شؤونها الداخلية</w:t>
      </w:r>
      <w:r w:rsidRPr="0053221B">
        <w:rPr>
          <w:rFonts w:ascii="Arabic Typesetting" w:hAnsi="Arabic Typesetting" w:cs="Arabic Typesetting" w:hint="cs"/>
          <w:sz w:val="40"/>
          <w:szCs w:val="40"/>
          <w:rtl/>
        </w:rPr>
        <w:t xml:space="preserve">، </w:t>
      </w:r>
      <w:r w:rsidR="0053221B" w:rsidRPr="0053221B">
        <w:rPr>
          <w:rFonts w:ascii="Arabic Typesetting" w:hAnsi="Arabic Typesetting" w:cs="Arabic Typesetting" w:hint="cs"/>
          <w:sz w:val="40"/>
          <w:szCs w:val="40"/>
          <w:rtl/>
        </w:rPr>
        <w:t xml:space="preserve">هو الأساس </w:t>
      </w:r>
      <w:r w:rsidRPr="0053221B">
        <w:rPr>
          <w:rFonts w:ascii="Arabic Typesetting" w:hAnsi="Arabic Typesetting" w:cs="Arabic Typesetting" w:hint="cs"/>
          <w:sz w:val="40"/>
          <w:szCs w:val="40"/>
          <w:rtl/>
        </w:rPr>
        <w:t xml:space="preserve">للسلم والأمن </w:t>
      </w:r>
      <w:r w:rsidR="0053221B" w:rsidRPr="0053221B">
        <w:rPr>
          <w:rFonts w:ascii="Arabic Typesetting" w:hAnsi="Arabic Typesetting" w:cs="Arabic Typesetting" w:hint="cs"/>
          <w:sz w:val="40"/>
          <w:szCs w:val="40"/>
          <w:rtl/>
        </w:rPr>
        <w:t>و</w:t>
      </w:r>
      <w:r w:rsidR="0053221B" w:rsidRPr="0053221B">
        <w:rPr>
          <w:rFonts w:ascii="Arabic Typesetting" w:hAnsi="Arabic Typesetting" w:cs="Arabic Typesetting"/>
          <w:sz w:val="40"/>
          <w:szCs w:val="40"/>
          <w:rtl/>
        </w:rPr>
        <w:t>الاستقرار</w:t>
      </w:r>
      <w:r w:rsidR="0053221B" w:rsidRPr="0053221B">
        <w:rPr>
          <w:rFonts w:ascii="Arabic Typesetting" w:hAnsi="Arabic Typesetting" w:cs="Arabic Typesetting" w:hint="cs"/>
          <w:sz w:val="40"/>
          <w:szCs w:val="40"/>
          <w:rtl/>
        </w:rPr>
        <w:t xml:space="preserve"> و</w:t>
      </w:r>
      <w:r w:rsidR="0053221B" w:rsidRPr="0053221B">
        <w:rPr>
          <w:rFonts w:ascii="Arabic Typesetting" w:hAnsi="Arabic Typesetting" w:cs="Arabic Typesetting"/>
          <w:sz w:val="40"/>
          <w:szCs w:val="40"/>
          <w:rtl/>
        </w:rPr>
        <w:t xml:space="preserve">تحقيق التنمية </w:t>
      </w:r>
      <w:r w:rsidR="0053221B" w:rsidRPr="0053221B">
        <w:rPr>
          <w:rFonts w:ascii="Arabic Typesetting" w:hAnsi="Arabic Typesetting" w:cs="Arabic Typesetting" w:hint="cs"/>
          <w:sz w:val="40"/>
          <w:szCs w:val="40"/>
          <w:rtl/>
        </w:rPr>
        <w:t>المستدامة</w:t>
      </w:r>
      <w:r w:rsidRPr="0053221B">
        <w:rPr>
          <w:rFonts w:ascii="Arabic Typesetting" w:hAnsi="Arabic Typesetting" w:cs="Arabic Typesetting" w:hint="cs"/>
          <w:sz w:val="40"/>
          <w:szCs w:val="40"/>
          <w:rtl/>
        </w:rPr>
        <w:t>.</w:t>
      </w:r>
    </w:p>
    <w:p w:rsidR="009E2709" w:rsidRPr="009E2709" w:rsidRDefault="009B58E0" w:rsidP="009E2709">
      <w:pPr>
        <w:numPr>
          <w:ilvl w:val="0"/>
          <w:numId w:val="3"/>
        </w:numPr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</w:rPr>
      </w:pP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ولأن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التنمية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لا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يمكن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أن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تتحقق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في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ظل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النزاعات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والحروب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وعدم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الاستقرار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493FEA">
        <w:rPr>
          <w:rFonts w:ascii="Arabic Typesetting" w:hAnsi="Arabic Typesetting" w:cs="Arabic Typesetting" w:hint="cs"/>
          <w:sz w:val="40"/>
          <w:szCs w:val="40"/>
          <w:rtl/>
        </w:rPr>
        <w:t xml:space="preserve">,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فإن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المجتمعين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في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هذا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المنتدى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يدعون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إلى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الوقف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الفوري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للمجازر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التي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يتعرض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لها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الشعب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الفلسطيني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في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غزة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,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كما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يدعون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إلى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احترام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القانون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الإنساني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الدولي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في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هذا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الشأن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.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كذلك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يشيد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المنتدى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بالجهود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الطيبة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التي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تبذلها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دولة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قطر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وجمهورية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مصر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العربية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لإيقاف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الحرب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على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غزه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9E2709">
        <w:rPr>
          <w:rFonts w:ascii="Arabic Typesetting" w:hAnsi="Arabic Typesetting" w:cs="Arabic Typesetting" w:hint="cs"/>
          <w:sz w:val="40"/>
          <w:szCs w:val="40"/>
          <w:rtl/>
        </w:rPr>
        <w:t>واحلال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السلام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واعادة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الأعمار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فيها</w:t>
      </w:r>
      <w:r w:rsidR="009E2709">
        <w:rPr>
          <w:rFonts w:ascii="Arabic Typesetting" w:hAnsi="Arabic Typesetting" w:cs="Arabic Typesetting" w:hint="cs"/>
          <w:sz w:val="40"/>
          <w:szCs w:val="40"/>
          <w:rtl/>
        </w:rPr>
        <w:t xml:space="preserve"> </w:t>
      </w:r>
      <w:r w:rsidR="009E2709" w:rsidRPr="009E2709">
        <w:rPr>
          <w:rFonts w:ascii="Arabic Typesetting" w:hAnsi="Arabic Typesetting" w:cs="Arabic Typesetting" w:hint="cs"/>
          <w:sz w:val="40"/>
          <w:szCs w:val="40"/>
          <w:rtl/>
        </w:rPr>
        <w:t>و إطلاق السجناء والمحتجزين.</w:t>
      </w:r>
    </w:p>
    <w:p w:rsidR="009B58E0" w:rsidRPr="0053221B" w:rsidRDefault="009B58E0" w:rsidP="009B58E0">
      <w:pPr>
        <w:numPr>
          <w:ilvl w:val="0"/>
          <w:numId w:val="3"/>
        </w:numPr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</w:rPr>
      </w:pPr>
      <w:bookmarkStart w:id="0" w:name="_GoBack"/>
      <w:bookmarkEnd w:id="0"/>
      <w:r w:rsidRPr="009B58E0">
        <w:rPr>
          <w:rFonts w:ascii="Arabic Typesetting" w:hAnsi="Arabic Typesetting" w:cs="Arabic Typesetting" w:hint="cs"/>
          <w:sz w:val="40"/>
          <w:szCs w:val="40"/>
          <w:rtl/>
        </w:rPr>
        <w:t>كذلك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يدعوا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المنتدى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المجتمع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الدولي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للمساهمة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في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الحد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من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حالة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الحرب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والصراعات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التي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تشهدها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عدد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من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دول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الصحراء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,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كما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يؤكدون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تضامنهم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مع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دولة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تشاد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التي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تتعرض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للكثير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من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الضغوط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الاقتصادية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والاجتماعية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بسبب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حالة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الهجرة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إليها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الناجمة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عن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حالة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الصراعات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والحروب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في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دول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الجوار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,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كما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يدعون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المجتمع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الدولي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إلى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تقديم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الدعم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الاقتصادي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والانساني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لتشاد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لمجابهة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هذه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التحديات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.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و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يعبر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المنتدى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كذلك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عن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تضامنه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مع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جمهورية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الكونغو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الديمقراطية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في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سعيها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لمواجهة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الهجمات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المسلحة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عليها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,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والتي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أدت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إلى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هجرة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الملايين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من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اوطانهم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ويدعون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المجتمع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الدولي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للتدخل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لإحلال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السلام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</w:rPr>
        <w:t>فيها</w:t>
      </w:r>
      <w:r w:rsidRPr="009B58E0">
        <w:rPr>
          <w:rFonts w:ascii="Arabic Typesetting" w:hAnsi="Arabic Typesetting" w:cs="Arabic Typesetting"/>
          <w:sz w:val="40"/>
          <w:szCs w:val="40"/>
          <w:rtl/>
        </w:rPr>
        <w:t xml:space="preserve"> .</w:t>
      </w:r>
    </w:p>
    <w:p w:rsidR="00292641" w:rsidRPr="009E1126" w:rsidRDefault="009E1126" w:rsidP="00111491">
      <w:pPr>
        <w:numPr>
          <w:ilvl w:val="0"/>
          <w:numId w:val="3"/>
        </w:numPr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rtl/>
        </w:rPr>
      </w:pPr>
      <w:r w:rsidRPr="009E1126">
        <w:rPr>
          <w:rFonts w:ascii="Arabic Typesetting" w:hAnsi="Arabic Typesetting" w:cs="Arabic Typesetting"/>
          <w:sz w:val="40"/>
          <w:szCs w:val="40"/>
          <w:rtl/>
        </w:rPr>
        <w:t xml:space="preserve">تعزيز عمل </w:t>
      </w:r>
      <w:r w:rsidRPr="009E1126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الاتحادات البرلمانية الإقليمية والقارية </w:t>
      </w:r>
      <w:r w:rsidRPr="009E1126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>والبرلمانات الوطنية بكل من</w:t>
      </w:r>
      <w:r w:rsidRPr="009E1126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إفريقيا</w:t>
      </w:r>
      <w:r w:rsidRPr="009E1126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 </w:t>
      </w:r>
      <w:r w:rsidRPr="009E1126">
        <w:rPr>
          <w:rFonts w:ascii="Arabic Typesetting" w:hAnsi="Arabic Typesetting" w:cs="Arabic Typesetting"/>
          <w:sz w:val="40"/>
          <w:szCs w:val="40"/>
          <w:rtl/>
          <w:lang w:bidi="ar-MA"/>
        </w:rPr>
        <w:t>والعالم العربي وأمريكا اللاتينية</w:t>
      </w:r>
      <w:r w:rsidRPr="009E1126">
        <w:rPr>
          <w:rFonts w:ascii="Arabic Typesetting" w:hAnsi="Arabic Typesetting" w:cs="Arabic Typesetting" w:hint="cs"/>
          <w:sz w:val="40"/>
          <w:szCs w:val="40"/>
          <w:rtl/>
          <w:lang w:bidi="ar-MA"/>
        </w:rPr>
        <w:t xml:space="preserve"> </w:t>
      </w:r>
      <w:proofErr w:type="spellStart"/>
      <w:r w:rsidRPr="009E1126">
        <w:rPr>
          <w:rFonts w:ascii="Arabic Typesetting" w:hAnsi="Arabic Typesetting" w:cs="Arabic Typesetting" w:hint="cs"/>
          <w:sz w:val="40"/>
          <w:szCs w:val="40"/>
          <w:rtl/>
        </w:rPr>
        <w:t>والكراييب</w:t>
      </w:r>
      <w:proofErr w:type="spellEnd"/>
      <w:r w:rsidRPr="009E1126">
        <w:rPr>
          <w:rFonts w:ascii="Arabic Typesetting" w:hAnsi="Arabic Typesetting" w:cs="Arabic Typesetting" w:hint="cs"/>
          <w:sz w:val="40"/>
          <w:szCs w:val="40"/>
          <w:rtl/>
        </w:rPr>
        <w:t xml:space="preserve"> وآسيا، من أجل </w:t>
      </w:r>
      <w:r w:rsidR="00292641" w:rsidRPr="009E1126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9E1126">
        <w:rPr>
          <w:rFonts w:ascii="Arabic Typesetting" w:hAnsi="Arabic Typesetting" w:cs="Arabic Typesetting" w:hint="cs"/>
          <w:sz w:val="40"/>
          <w:szCs w:val="40"/>
          <w:rtl/>
        </w:rPr>
        <w:t xml:space="preserve">تقوية </w:t>
      </w:r>
      <w:r w:rsidR="00292641" w:rsidRPr="009E1126">
        <w:rPr>
          <w:rFonts w:ascii="Arabic Typesetting" w:hAnsi="Arabic Typesetting" w:cs="Arabic Typesetting"/>
          <w:sz w:val="40"/>
          <w:szCs w:val="40"/>
          <w:rtl/>
        </w:rPr>
        <w:t xml:space="preserve">التنسيق والتواصل </w:t>
      </w:r>
      <w:r w:rsidR="00292641" w:rsidRPr="009E1126">
        <w:rPr>
          <w:rFonts w:ascii="Arabic Typesetting" w:hAnsi="Arabic Typesetting" w:cs="Arabic Typesetting"/>
          <w:sz w:val="40"/>
          <w:szCs w:val="40"/>
          <w:rtl/>
          <w:lang w:bidi="ar-YE"/>
        </w:rPr>
        <w:t>والتشاور وتبادل الرؤى</w:t>
      </w:r>
      <w:r w:rsidRPr="009E1126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،</w:t>
      </w:r>
      <w:r w:rsidR="009B58E0">
        <w:rPr>
          <w:rFonts w:ascii="Arabic Typesetting" w:hAnsi="Arabic Typesetting" w:cs="Arabic Typesetting" w:hint="cs"/>
          <w:sz w:val="40"/>
          <w:szCs w:val="40"/>
          <w:rtl/>
          <w:lang w:bidi="ar-YE"/>
        </w:rPr>
        <w:t xml:space="preserve"> بشأن الق</w:t>
      </w:r>
      <w:r>
        <w:rPr>
          <w:rFonts w:ascii="Arabic Typesetting" w:hAnsi="Arabic Typesetting" w:cs="Arabic Typesetting" w:hint="cs"/>
          <w:sz w:val="40"/>
          <w:szCs w:val="40"/>
          <w:rtl/>
          <w:lang w:bidi="ar-YE"/>
        </w:rPr>
        <w:t>ضايا الاستراتيجية الراهنة،</w:t>
      </w:r>
      <w:r w:rsidR="00292641" w:rsidRPr="009E1126">
        <w:rPr>
          <w:rFonts w:ascii="Arabic Typesetting" w:hAnsi="Arabic Typesetting" w:cs="Arabic Typesetting"/>
          <w:sz w:val="40"/>
          <w:szCs w:val="40"/>
          <w:rtl/>
          <w:lang w:bidi="ar-YE"/>
        </w:rPr>
        <w:t xml:space="preserve"> </w:t>
      </w:r>
      <w:r w:rsidRPr="009E1126">
        <w:rPr>
          <w:rFonts w:ascii="Arabic Typesetting" w:hAnsi="Arabic Typesetting" w:cs="Arabic Typesetting" w:hint="cs"/>
          <w:sz w:val="40"/>
          <w:szCs w:val="40"/>
          <w:rtl/>
        </w:rPr>
        <w:t xml:space="preserve">بما يواكب </w:t>
      </w:r>
      <w:r w:rsidR="00292641" w:rsidRPr="009E1126">
        <w:rPr>
          <w:rFonts w:ascii="Arabic Typesetting" w:hAnsi="Arabic Typesetting" w:cs="Arabic Typesetting"/>
          <w:sz w:val="40"/>
          <w:szCs w:val="40"/>
          <w:rtl/>
        </w:rPr>
        <w:t>التطورات التكنولوجية المتسارعة</w:t>
      </w:r>
      <w:r w:rsidRPr="009E1126">
        <w:rPr>
          <w:rFonts w:ascii="Arabic Typesetting" w:hAnsi="Arabic Typesetting" w:cs="Arabic Typesetting" w:hint="cs"/>
          <w:sz w:val="40"/>
          <w:szCs w:val="40"/>
          <w:rtl/>
        </w:rPr>
        <w:t xml:space="preserve">، وكذا </w:t>
      </w:r>
      <w:r w:rsidR="00292641" w:rsidRPr="009E1126">
        <w:rPr>
          <w:rFonts w:ascii="Arabic Typesetting" w:hAnsi="Arabic Typesetting" w:cs="Arabic Typesetting"/>
          <w:sz w:val="40"/>
          <w:szCs w:val="40"/>
          <w:rtl/>
        </w:rPr>
        <w:t xml:space="preserve">صياغة </w:t>
      </w:r>
      <w:r w:rsidRPr="009E1126">
        <w:rPr>
          <w:rFonts w:ascii="Arabic Typesetting" w:hAnsi="Arabic Typesetting" w:cs="Arabic Typesetting" w:hint="cs"/>
          <w:sz w:val="40"/>
          <w:szCs w:val="40"/>
          <w:rtl/>
        </w:rPr>
        <w:t>إطارات</w:t>
      </w:r>
      <w:r w:rsidRPr="009E1126">
        <w:rPr>
          <w:rFonts w:ascii="Arabic Typesetting" w:hAnsi="Arabic Typesetting" w:cs="Arabic Typesetting"/>
          <w:sz w:val="40"/>
          <w:szCs w:val="40"/>
          <w:rtl/>
        </w:rPr>
        <w:t xml:space="preserve"> تشريعية </w:t>
      </w:r>
      <w:r w:rsidR="00292641" w:rsidRPr="009E1126">
        <w:rPr>
          <w:rFonts w:ascii="Arabic Typesetting" w:hAnsi="Arabic Typesetting" w:cs="Arabic Typesetting"/>
          <w:sz w:val="40"/>
          <w:szCs w:val="40"/>
          <w:rtl/>
        </w:rPr>
        <w:t xml:space="preserve">كفيلة </w:t>
      </w:r>
      <w:r>
        <w:rPr>
          <w:rFonts w:ascii="Arabic Typesetting" w:hAnsi="Arabic Typesetting" w:cs="Arabic Typesetting" w:hint="cs"/>
          <w:sz w:val="40"/>
          <w:szCs w:val="40"/>
          <w:rtl/>
        </w:rPr>
        <w:t>ب</w:t>
      </w:r>
      <w:r w:rsidR="00292641" w:rsidRPr="009E1126">
        <w:rPr>
          <w:rFonts w:ascii="Arabic Typesetting" w:hAnsi="Arabic Typesetting" w:cs="Arabic Typesetting"/>
          <w:sz w:val="40"/>
          <w:szCs w:val="40"/>
          <w:rtl/>
        </w:rPr>
        <w:t xml:space="preserve">ترسيخ دعائم التنمية المستدامة والتطوير الصناعي في بلدان الجنوب، ومواجهة التحديات المستقبلية، ودعم </w:t>
      </w:r>
      <w:r>
        <w:rPr>
          <w:rFonts w:ascii="Arabic Typesetting" w:hAnsi="Arabic Typesetting" w:cs="Arabic Typesetting"/>
          <w:sz w:val="40"/>
          <w:szCs w:val="40"/>
          <w:rtl/>
        </w:rPr>
        <w:t>ريادة الأعمال</w:t>
      </w:r>
      <w:r>
        <w:rPr>
          <w:rFonts w:ascii="Arabic Typesetting" w:hAnsi="Arabic Typesetting" w:cs="Arabic Typesetting" w:hint="cs"/>
          <w:sz w:val="40"/>
          <w:szCs w:val="40"/>
          <w:rtl/>
        </w:rPr>
        <w:t>.</w:t>
      </w:r>
    </w:p>
    <w:p w:rsidR="00292641" w:rsidRDefault="00292641" w:rsidP="0053221B">
      <w:pPr>
        <w:numPr>
          <w:ilvl w:val="0"/>
          <w:numId w:val="3"/>
        </w:numPr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lang w:val="fr-MA"/>
        </w:rPr>
      </w:pPr>
      <w:r w:rsidRPr="000D0D25">
        <w:rPr>
          <w:rFonts w:ascii="Arabic Typesetting" w:hAnsi="Arabic Typesetting" w:cs="Arabic Typesetting"/>
          <w:sz w:val="40"/>
          <w:szCs w:val="40"/>
          <w:rtl/>
        </w:rPr>
        <w:t>العمل على دعم البحوث والابتكارات في مجال تقنيات الذكاء الاصطناعي والممارسات المسؤولة التي تهدف إلى تشجيع استخدام هذه  التقنيات في تعزيز التنمية بكافة جوانبها في دول الجنوب.</w:t>
      </w:r>
    </w:p>
    <w:p w:rsidR="009B58E0" w:rsidRPr="009B58E0" w:rsidRDefault="009B58E0" w:rsidP="009B58E0">
      <w:pPr>
        <w:numPr>
          <w:ilvl w:val="0"/>
          <w:numId w:val="3"/>
        </w:numPr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rtl/>
          <w:lang w:val="fr-MA"/>
        </w:rPr>
      </w:pP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تعزيز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عمل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المرأة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في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المجال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الدبلوماسي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(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بشقيه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الرسمي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والبرلماني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)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وفي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دوائر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صنع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القرار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val="fr-MA"/>
        </w:rPr>
        <w:t>.</w:t>
      </w:r>
    </w:p>
    <w:p w:rsidR="009B58E0" w:rsidRPr="000D0D25" w:rsidRDefault="009B58E0" w:rsidP="009B58E0">
      <w:pPr>
        <w:numPr>
          <w:ilvl w:val="0"/>
          <w:numId w:val="3"/>
        </w:numPr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lang w:val="fr-MA"/>
        </w:rPr>
      </w:pP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ضرورة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تنمية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الوعي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الاجتماعي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بقضايا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المرأة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,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وتنفيذ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برامج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تثقيفية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وتدريبية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في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مجال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القيادة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السياسية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للمرأة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بهدف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تطوير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قدراتها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ومهاراتها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القيادية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والمهنية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من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أجل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المساهمة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في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مختلف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جوانب</w:t>
      </w:r>
      <w:r w:rsidRPr="009B58E0">
        <w:rPr>
          <w:rFonts w:ascii="Arabic Typesetting" w:hAnsi="Arabic Typesetting" w:cs="Arabic Typesetting"/>
          <w:sz w:val="40"/>
          <w:szCs w:val="40"/>
          <w:rtl/>
          <w:lang w:val="fr-MA"/>
        </w:rPr>
        <w:t xml:space="preserve"> </w:t>
      </w:r>
      <w:r w:rsidRPr="009B58E0">
        <w:rPr>
          <w:rFonts w:ascii="Arabic Typesetting" w:hAnsi="Arabic Typesetting" w:cs="Arabic Typesetting" w:hint="cs"/>
          <w:sz w:val="40"/>
          <w:szCs w:val="40"/>
          <w:rtl/>
          <w:lang w:val="fr-MA"/>
        </w:rPr>
        <w:t>التنمية</w:t>
      </w:r>
      <w:r>
        <w:rPr>
          <w:rFonts w:ascii="Arabic Typesetting" w:hAnsi="Arabic Typesetting" w:cs="Arabic Typesetting" w:hint="cs"/>
          <w:sz w:val="40"/>
          <w:szCs w:val="40"/>
          <w:rtl/>
          <w:lang w:val="fr-MA"/>
        </w:rPr>
        <w:t xml:space="preserve"> .</w:t>
      </w:r>
    </w:p>
    <w:p w:rsidR="000073CA" w:rsidRPr="00FC6B91" w:rsidRDefault="00892D21" w:rsidP="00FC6B91">
      <w:pPr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rtl/>
        </w:rPr>
      </w:pPr>
      <w:r w:rsidRPr="00FC6B91">
        <w:rPr>
          <w:rFonts w:ascii="Arabic Typesetting" w:hAnsi="Arabic Typesetting" w:cs="Arabic Typesetting"/>
          <w:sz w:val="40"/>
          <w:szCs w:val="40"/>
          <w:rtl/>
        </w:rPr>
        <w:t>وإذ ينو</w:t>
      </w:r>
      <w:r w:rsidR="000073CA" w:rsidRPr="00FC6B91">
        <w:rPr>
          <w:rFonts w:ascii="Arabic Typesetting" w:hAnsi="Arabic Typesetting" w:cs="Arabic Typesetting" w:hint="cs"/>
          <w:sz w:val="40"/>
          <w:szCs w:val="40"/>
          <w:rtl/>
        </w:rPr>
        <w:t>هون</w:t>
      </w:r>
      <w:r w:rsidR="00521BAF" w:rsidRPr="00FC6B91">
        <w:rPr>
          <w:rFonts w:ascii="Arabic Typesetting" w:hAnsi="Arabic Typesetting" w:cs="Arabic Typesetting" w:hint="cs"/>
          <w:sz w:val="40"/>
          <w:szCs w:val="40"/>
          <w:rtl/>
        </w:rPr>
        <w:t xml:space="preserve"> بالانخراط العالي وروح التعاون المثمر والبناء لكافة السيدات والسادة رؤساء المجالس والاتحادات والوفود المشاركة</w:t>
      </w:r>
      <w:r w:rsidR="00FC6B91" w:rsidRPr="00FC6B91">
        <w:rPr>
          <w:rFonts w:ascii="Arabic Typesetting" w:hAnsi="Arabic Typesetting" w:cs="Arabic Typesetting" w:hint="cs"/>
          <w:sz w:val="40"/>
          <w:szCs w:val="40"/>
          <w:rtl/>
        </w:rPr>
        <w:t xml:space="preserve"> في تحقيق</w:t>
      </w:r>
      <w:r w:rsidR="00FC6B91">
        <w:rPr>
          <w:rFonts w:ascii="Arabic Typesetting" w:hAnsi="Arabic Typesetting" w:cs="Arabic Typesetting" w:hint="cs"/>
          <w:sz w:val="40"/>
          <w:szCs w:val="40"/>
          <w:rtl/>
        </w:rPr>
        <w:t xml:space="preserve"> اهدف</w:t>
      </w:r>
      <w:r w:rsidR="00FC6B91" w:rsidRPr="00FC6B91">
        <w:rPr>
          <w:rFonts w:ascii="Arabic Typesetting" w:hAnsi="Arabic Typesetting" w:cs="Arabic Typesetting" w:hint="cs"/>
          <w:sz w:val="40"/>
          <w:szCs w:val="40"/>
          <w:rtl/>
        </w:rPr>
        <w:t xml:space="preserve"> وغايات المنتدى ومختلف مبادراتهم واسهاماتهم القيمة في مسار تملك رؤية برلمانية تضامنية موحدة بشأن قضايا الجنوب، يشيد المشاركون والمشاركات بالمجهودات </w:t>
      </w:r>
      <w:r w:rsidR="0053221B" w:rsidRPr="00FC6B91">
        <w:rPr>
          <w:rFonts w:ascii="Arabic Typesetting" w:hAnsi="Arabic Typesetting" w:cs="Arabic Typesetting" w:hint="cs"/>
          <w:sz w:val="40"/>
          <w:szCs w:val="40"/>
          <w:rtl/>
        </w:rPr>
        <w:t>المقدرة ل</w:t>
      </w:r>
      <w:r w:rsidRPr="00FC6B91">
        <w:rPr>
          <w:rFonts w:ascii="Arabic Typesetting" w:hAnsi="Arabic Typesetting" w:cs="Arabic Typesetting"/>
          <w:sz w:val="40"/>
          <w:szCs w:val="40"/>
          <w:rtl/>
        </w:rPr>
        <w:t xml:space="preserve">مجلس المستشارين بالمملكة المغربية، </w:t>
      </w:r>
      <w:r w:rsidR="0053221B" w:rsidRPr="00FC6B91">
        <w:rPr>
          <w:rFonts w:ascii="Arabic Typesetting" w:hAnsi="Arabic Typesetting" w:cs="Arabic Typesetting" w:hint="cs"/>
          <w:sz w:val="40"/>
          <w:szCs w:val="40"/>
          <w:rtl/>
        </w:rPr>
        <w:t xml:space="preserve">برئاسة السيد محمد ولد الرشيد، رئيس رابطة مجالس الشيوخ والمجالس المماثلة في إفريقيا والعالم العربي، </w:t>
      </w:r>
      <w:r w:rsidR="00FC6B91">
        <w:rPr>
          <w:rFonts w:ascii="Arabic Typesetting" w:hAnsi="Arabic Typesetting" w:cs="Arabic Typesetting" w:hint="cs"/>
          <w:sz w:val="40"/>
          <w:szCs w:val="40"/>
          <w:rtl/>
        </w:rPr>
        <w:t xml:space="preserve">في </w:t>
      </w:r>
      <w:r w:rsidRPr="00FC6B91">
        <w:rPr>
          <w:rFonts w:ascii="Arabic Typesetting" w:hAnsi="Arabic Typesetting" w:cs="Arabic Typesetting"/>
          <w:sz w:val="40"/>
          <w:szCs w:val="40"/>
          <w:rtl/>
        </w:rPr>
        <w:t xml:space="preserve">مواصلة هذا الحوار </w:t>
      </w:r>
      <w:r w:rsidRPr="00FC6B91">
        <w:rPr>
          <w:rFonts w:ascii="Arabic Typesetting" w:hAnsi="Arabic Typesetting" w:cs="Arabic Typesetting"/>
          <w:sz w:val="40"/>
          <w:szCs w:val="40"/>
          <w:rtl/>
        </w:rPr>
        <w:lastRenderedPageBreak/>
        <w:t>البرلماني</w:t>
      </w:r>
      <w:r w:rsidR="0053221B" w:rsidRPr="00FC6B91">
        <w:rPr>
          <w:rFonts w:ascii="Arabic Typesetting" w:hAnsi="Arabic Typesetting" w:cs="Arabic Typesetting" w:hint="cs"/>
          <w:sz w:val="40"/>
          <w:szCs w:val="40"/>
          <w:rtl/>
        </w:rPr>
        <w:t xml:space="preserve"> الرفيع، </w:t>
      </w:r>
      <w:r w:rsidR="00FC6B91" w:rsidRPr="00FC6B91">
        <w:rPr>
          <w:rFonts w:ascii="Arabic Typesetting" w:hAnsi="Arabic Typesetting" w:cs="Arabic Typesetting" w:hint="cs"/>
          <w:sz w:val="40"/>
          <w:szCs w:val="40"/>
          <w:rtl/>
        </w:rPr>
        <w:t>و</w:t>
      </w:r>
      <w:r w:rsidR="000073CA" w:rsidRPr="00FC6B91">
        <w:rPr>
          <w:rFonts w:ascii="Arabic Typesetting" w:hAnsi="Arabic Typesetting" w:cs="Arabic Typesetting" w:hint="cs"/>
          <w:sz w:val="40"/>
          <w:szCs w:val="40"/>
          <w:rtl/>
        </w:rPr>
        <w:t>يدع</w:t>
      </w:r>
      <w:r w:rsidR="00FC6B91" w:rsidRPr="00FC6B91">
        <w:rPr>
          <w:rFonts w:ascii="Arabic Typesetting" w:hAnsi="Arabic Typesetting" w:cs="Arabic Typesetting" w:hint="cs"/>
          <w:sz w:val="40"/>
          <w:szCs w:val="40"/>
          <w:rtl/>
        </w:rPr>
        <w:t xml:space="preserve">ون إلى </w:t>
      </w:r>
      <w:r w:rsidR="000073CA" w:rsidRPr="00FC6B91">
        <w:rPr>
          <w:rFonts w:ascii="Arabic Typesetting" w:hAnsi="Arabic Typesetting" w:cs="Arabic Typesetting"/>
          <w:sz w:val="40"/>
          <w:szCs w:val="40"/>
          <w:rtl/>
        </w:rPr>
        <w:t>مأسس</w:t>
      </w:r>
      <w:r w:rsidR="000073CA" w:rsidRPr="00FC6B91">
        <w:rPr>
          <w:rFonts w:ascii="Arabic Typesetting" w:hAnsi="Arabic Typesetting" w:cs="Arabic Typesetting" w:hint="cs"/>
          <w:sz w:val="40"/>
          <w:szCs w:val="40"/>
          <w:rtl/>
        </w:rPr>
        <w:t>ة</w:t>
      </w:r>
      <w:r w:rsidRPr="00FC6B91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0073CA" w:rsidRPr="00FC6B91">
        <w:rPr>
          <w:rFonts w:ascii="Arabic Typesetting" w:hAnsi="Arabic Typesetting" w:cs="Arabic Typesetting" w:hint="cs"/>
          <w:sz w:val="40"/>
          <w:szCs w:val="40"/>
          <w:rtl/>
        </w:rPr>
        <w:t xml:space="preserve">المنتدى </w:t>
      </w:r>
      <w:r w:rsidRPr="00FC6B91">
        <w:rPr>
          <w:rFonts w:ascii="Arabic Typesetting" w:hAnsi="Arabic Typesetting" w:cs="Arabic Typesetting"/>
          <w:sz w:val="40"/>
          <w:szCs w:val="40"/>
          <w:rtl/>
        </w:rPr>
        <w:t xml:space="preserve">عبر </w:t>
      </w:r>
      <w:r w:rsidR="00ED2F02">
        <w:rPr>
          <w:rFonts w:ascii="Arabic Typesetting" w:hAnsi="Arabic Typesetting" w:cs="Arabic Typesetting" w:hint="cs"/>
          <w:sz w:val="40"/>
          <w:szCs w:val="40"/>
          <w:rtl/>
        </w:rPr>
        <w:t xml:space="preserve"> هيكلة تضم " اجتماع قمة الرؤساء" و"شبكة الأمناء العامين"، مع </w:t>
      </w:r>
      <w:r w:rsidR="000073CA" w:rsidRPr="00FC6B91">
        <w:rPr>
          <w:rFonts w:ascii="Arabic Typesetting" w:hAnsi="Arabic Typesetting" w:cs="Arabic Typesetting" w:hint="cs"/>
          <w:sz w:val="40"/>
          <w:szCs w:val="40"/>
          <w:rtl/>
        </w:rPr>
        <w:t xml:space="preserve">خلق </w:t>
      </w:r>
      <w:r w:rsidR="00FC6B91" w:rsidRPr="00FC6B91">
        <w:rPr>
          <w:rFonts w:ascii="Arabic Typesetting" w:hAnsi="Arabic Typesetting" w:cs="Arabic Typesetting" w:hint="cs"/>
          <w:sz w:val="40"/>
          <w:szCs w:val="40"/>
          <w:rtl/>
        </w:rPr>
        <w:t xml:space="preserve">سكريتاريا </w:t>
      </w:r>
      <w:r w:rsidR="000073CA" w:rsidRPr="00FC6B91">
        <w:rPr>
          <w:rFonts w:ascii="Arabic Typesetting" w:hAnsi="Arabic Typesetting" w:cs="Arabic Typesetting" w:hint="cs"/>
          <w:sz w:val="40"/>
          <w:szCs w:val="40"/>
          <w:rtl/>
        </w:rPr>
        <w:t>لل</w:t>
      </w:r>
      <w:r w:rsidR="000073CA" w:rsidRPr="00FC6B91">
        <w:rPr>
          <w:rFonts w:ascii="Arabic Typesetting" w:hAnsi="Arabic Typesetting" w:cs="Arabic Typesetting"/>
          <w:sz w:val="40"/>
          <w:szCs w:val="40"/>
          <w:rtl/>
        </w:rPr>
        <w:t xml:space="preserve">تنسيق </w:t>
      </w:r>
      <w:r w:rsidR="00FC6B91" w:rsidRPr="00FC6B91">
        <w:rPr>
          <w:rFonts w:ascii="Arabic Typesetting" w:hAnsi="Arabic Typesetting" w:cs="Arabic Typesetting" w:hint="cs"/>
          <w:sz w:val="40"/>
          <w:szCs w:val="40"/>
          <w:rtl/>
        </w:rPr>
        <w:t>بين</w:t>
      </w:r>
      <w:r w:rsidR="000073CA" w:rsidRPr="00FC6B91">
        <w:rPr>
          <w:rFonts w:ascii="Arabic Typesetting" w:hAnsi="Arabic Typesetting" w:cs="Arabic Typesetting"/>
          <w:sz w:val="40"/>
          <w:szCs w:val="40"/>
          <w:rtl/>
        </w:rPr>
        <w:t xml:space="preserve"> مجالس الشيوخ والشورى والمجالس المماثلة والاتحادات البرلمانية الجهوية والقارية بإفريقيا والعالم العربي وأمريكا اللاتينية </w:t>
      </w:r>
      <w:proofErr w:type="spellStart"/>
      <w:r w:rsidR="000073CA" w:rsidRPr="00FC6B91">
        <w:rPr>
          <w:rFonts w:ascii="Arabic Typesetting" w:hAnsi="Arabic Typesetting" w:cs="Arabic Typesetting"/>
          <w:sz w:val="40"/>
          <w:szCs w:val="40"/>
          <w:rtl/>
        </w:rPr>
        <w:t>والكراييب</w:t>
      </w:r>
      <w:proofErr w:type="spellEnd"/>
      <w:r w:rsidR="00FC6B91" w:rsidRPr="00FC6B91">
        <w:rPr>
          <w:rFonts w:ascii="Arabic Typesetting" w:hAnsi="Arabic Typesetting" w:cs="Arabic Typesetting" w:hint="cs"/>
          <w:sz w:val="40"/>
          <w:szCs w:val="40"/>
          <w:rtl/>
        </w:rPr>
        <w:t xml:space="preserve"> وآسيا</w:t>
      </w:r>
      <w:r w:rsidR="000073CA" w:rsidRPr="00FC6B91">
        <w:rPr>
          <w:rFonts w:ascii="Arabic Typesetting" w:hAnsi="Arabic Typesetting" w:cs="Arabic Typesetting"/>
          <w:sz w:val="40"/>
          <w:szCs w:val="40"/>
          <w:rtl/>
        </w:rPr>
        <w:t>، ضمان</w:t>
      </w:r>
      <w:r w:rsidR="000073CA" w:rsidRPr="00FC6B91">
        <w:rPr>
          <w:rFonts w:ascii="Arabic Typesetting" w:hAnsi="Arabic Typesetting" w:cs="Arabic Typesetting" w:hint="cs"/>
          <w:sz w:val="40"/>
          <w:szCs w:val="40"/>
          <w:rtl/>
        </w:rPr>
        <w:t>ا</w:t>
      </w:r>
      <w:r w:rsidR="000073CA" w:rsidRPr="00FC6B91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0073CA" w:rsidRPr="00FC6B91">
        <w:rPr>
          <w:rFonts w:ascii="Arabic Typesetting" w:hAnsi="Arabic Typesetting" w:cs="Arabic Typesetting" w:hint="cs"/>
          <w:sz w:val="40"/>
          <w:szCs w:val="40"/>
          <w:rtl/>
        </w:rPr>
        <w:t>ل</w:t>
      </w:r>
      <w:r w:rsidR="000073CA" w:rsidRPr="00FC6B91">
        <w:rPr>
          <w:rFonts w:ascii="Arabic Typesetting" w:hAnsi="Arabic Typesetting" w:cs="Arabic Typesetting"/>
          <w:sz w:val="40"/>
          <w:szCs w:val="40"/>
          <w:rtl/>
        </w:rPr>
        <w:t>دورية عقد هذا المنتدى</w:t>
      </w:r>
      <w:r w:rsidR="000073CA" w:rsidRPr="00FC6B91">
        <w:rPr>
          <w:rFonts w:ascii="Arabic Typesetting" w:hAnsi="Arabic Typesetting" w:cs="Arabic Typesetting"/>
          <w:sz w:val="40"/>
          <w:szCs w:val="40"/>
          <w:rtl/>
          <w:lang w:bidi="ar-MA"/>
        </w:rPr>
        <w:t xml:space="preserve"> وجعله</w:t>
      </w:r>
      <w:r w:rsidR="000073CA" w:rsidRPr="00FC6B91">
        <w:rPr>
          <w:rFonts w:ascii="Arabic Typesetting" w:hAnsi="Arabic Typesetting" w:cs="Arabic Typesetting"/>
          <w:sz w:val="40"/>
          <w:szCs w:val="40"/>
          <w:rtl/>
        </w:rPr>
        <w:t xml:space="preserve"> منصة متينة وموثوقة للانفتاح والتعاون </w:t>
      </w:r>
      <w:r w:rsidR="00FC6B91" w:rsidRPr="00FC6B91">
        <w:rPr>
          <w:rFonts w:ascii="Arabic Typesetting" w:hAnsi="Arabic Typesetting" w:cs="Arabic Typesetting" w:hint="cs"/>
          <w:sz w:val="40"/>
          <w:szCs w:val="40"/>
          <w:rtl/>
        </w:rPr>
        <w:t>جنوب-جنوب</w:t>
      </w:r>
      <w:r w:rsidR="000073CA" w:rsidRPr="00FC6B91">
        <w:rPr>
          <w:rFonts w:ascii="Arabic Typesetting" w:hAnsi="Arabic Typesetting" w:cs="Arabic Typesetting"/>
          <w:sz w:val="40"/>
          <w:szCs w:val="40"/>
          <w:rtl/>
        </w:rPr>
        <w:t xml:space="preserve">. </w:t>
      </w:r>
    </w:p>
    <w:p w:rsidR="000073CA" w:rsidRDefault="000073CA" w:rsidP="000073CA">
      <w:pPr>
        <w:spacing w:after="0" w:line="240" w:lineRule="auto"/>
        <w:ind w:firstLine="720"/>
        <w:jc w:val="both"/>
        <w:rPr>
          <w:rFonts w:ascii="Arabic Typesetting" w:hAnsi="Arabic Typesetting" w:cs="Arabic Typesetting"/>
          <w:sz w:val="40"/>
          <w:szCs w:val="40"/>
          <w:rtl/>
        </w:rPr>
      </w:pPr>
    </w:p>
    <w:p w:rsidR="00892D21" w:rsidRPr="000D0D25" w:rsidRDefault="00892D21" w:rsidP="00FC6B91">
      <w:pPr>
        <w:spacing w:after="0" w:line="240" w:lineRule="auto"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>حرر ب</w:t>
      </w:r>
      <w:r w:rsidR="00ED2F02">
        <w:rPr>
          <w:rFonts w:ascii="Arabic Typesetting" w:hAnsi="Arabic Typesetting" w:cs="Arabic Typesetting"/>
          <w:b/>
          <w:bCs/>
          <w:sz w:val="40"/>
          <w:szCs w:val="40"/>
          <w:rtl/>
        </w:rPr>
        <w:t>الرباط، عاصمة المملكة المغربية،</w:t>
      </w:r>
      <w:r w:rsidR="00FC6B91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في 29</w:t>
      </w:r>
      <w:r w:rsidRPr="000D0D25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أبريل 2025 </w:t>
      </w:r>
    </w:p>
    <w:sectPr w:rsidR="00892D21" w:rsidRPr="000D0D25" w:rsidSect="00F01EF6">
      <w:footerReference w:type="default" r:id="rId8"/>
      <w:pgSz w:w="11906" w:h="16838"/>
      <w:pgMar w:top="709" w:right="991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B3" w:rsidRDefault="000851B3" w:rsidP="00892D21">
      <w:pPr>
        <w:spacing w:after="0" w:line="240" w:lineRule="auto"/>
      </w:pPr>
      <w:r>
        <w:separator/>
      </w:r>
    </w:p>
  </w:endnote>
  <w:endnote w:type="continuationSeparator" w:id="0">
    <w:p w:rsidR="000851B3" w:rsidRDefault="000851B3" w:rsidP="0089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96249589"/>
      <w:docPartObj>
        <w:docPartGallery w:val="Page Numbers (Bottom of Page)"/>
        <w:docPartUnique/>
      </w:docPartObj>
    </w:sdtPr>
    <w:sdtEndPr/>
    <w:sdtContent>
      <w:p w:rsidR="00EC1271" w:rsidRDefault="000240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709" w:rsidRPr="009E2709">
          <w:rPr>
            <w:noProof/>
            <w:rtl/>
            <w:lang w:val="ar-SA"/>
          </w:rPr>
          <w:t>2</w:t>
        </w:r>
        <w:r>
          <w:rPr>
            <w:noProof/>
            <w:lang w:val="ar-SA"/>
          </w:rPr>
          <w:fldChar w:fldCharType="end"/>
        </w:r>
      </w:p>
    </w:sdtContent>
  </w:sdt>
  <w:p w:rsidR="00EC1271" w:rsidRDefault="00EC12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B3" w:rsidRDefault="000851B3" w:rsidP="00892D21">
      <w:pPr>
        <w:spacing w:after="0" w:line="240" w:lineRule="auto"/>
      </w:pPr>
      <w:r>
        <w:separator/>
      </w:r>
    </w:p>
  </w:footnote>
  <w:footnote w:type="continuationSeparator" w:id="0">
    <w:p w:rsidR="000851B3" w:rsidRDefault="000851B3" w:rsidP="0089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84D"/>
    <w:multiLevelType w:val="hybridMultilevel"/>
    <w:tmpl w:val="D3D2E0FE"/>
    <w:lvl w:ilvl="0" w:tplc="14AA33E4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294F"/>
    <w:multiLevelType w:val="hybridMultilevel"/>
    <w:tmpl w:val="62523CE2"/>
    <w:lvl w:ilvl="0" w:tplc="D818A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04F6A"/>
    <w:multiLevelType w:val="hybridMultilevel"/>
    <w:tmpl w:val="3D60E5F0"/>
    <w:lvl w:ilvl="0" w:tplc="A358DA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F748E"/>
    <w:multiLevelType w:val="hybridMultilevel"/>
    <w:tmpl w:val="86167D8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433F08B4"/>
    <w:multiLevelType w:val="hybridMultilevel"/>
    <w:tmpl w:val="B8260312"/>
    <w:lvl w:ilvl="0" w:tplc="2014DF0E">
      <w:start w:val="1"/>
      <w:numFmt w:val="bullet"/>
      <w:lvlText w:val="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D20E25"/>
    <w:multiLevelType w:val="hybridMultilevel"/>
    <w:tmpl w:val="09E885AC"/>
    <w:lvl w:ilvl="0" w:tplc="932EC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17152"/>
    <w:multiLevelType w:val="hybridMultilevel"/>
    <w:tmpl w:val="005AC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B72E1"/>
    <w:multiLevelType w:val="hybridMultilevel"/>
    <w:tmpl w:val="2E3AC3D0"/>
    <w:lvl w:ilvl="0" w:tplc="73CCB650">
      <w:start w:val="1"/>
      <w:numFmt w:val="bullet"/>
      <w:lvlText w:val=""/>
      <w:lvlJc w:val="left"/>
      <w:pPr>
        <w:ind w:left="621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EB8"/>
    <w:rsid w:val="000073CA"/>
    <w:rsid w:val="000106DD"/>
    <w:rsid w:val="00014A5E"/>
    <w:rsid w:val="00024099"/>
    <w:rsid w:val="00053F48"/>
    <w:rsid w:val="000851B3"/>
    <w:rsid w:val="00093B90"/>
    <w:rsid w:val="0009656F"/>
    <w:rsid w:val="000D0D25"/>
    <w:rsid w:val="00111491"/>
    <w:rsid w:val="001123EF"/>
    <w:rsid w:val="001536F1"/>
    <w:rsid w:val="0015778C"/>
    <w:rsid w:val="0016081E"/>
    <w:rsid w:val="00171D72"/>
    <w:rsid w:val="00193856"/>
    <w:rsid w:val="00210758"/>
    <w:rsid w:val="00216026"/>
    <w:rsid w:val="00216B83"/>
    <w:rsid w:val="00250674"/>
    <w:rsid w:val="00286146"/>
    <w:rsid w:val="00292641"/>
    <w:rsid w:val="00347FCA"/>
    <w:rsid w:val="003674F5"/>
    <w:rsid w:val="003B3EDA"/>
    <w:rsid w:val="003C7705"/>
    <w:rsid w:val="00441FBC"/>
    <w:rsid w:val="00467BBF"/>
    <w:rsid w:val="00493FEA"/>
    <w:rsid w:val="00497B39"/>
    <w:rsid w:val="004C5F2C"/>
    <w:rsid w:val="004D010F"/>
    <w:rsid w:val="004F0DDB"/>
    <w:rsid w:val="004F7EB8"/>
    <w:rsid w:val="00503FB7"/>
    <w:rsid w:val="005123C6"/>
    <w:rsid w:val="00521BAF"/>
    <w:rsid w:val="0053221B"/>
    <w:rsid w:val="00547D86"/>
    <w:rsid w:val="00550607"/>
    <w:rsid w:val="0056773B"/>
    <w:rsid w:val="005E04E2"/>
    <w:rsid w:val="005E4E44"/>
    <w:rsid w:val="0064045A"/>
    <w:rsid w:val="00650EFD"/>
    <w:rsid w:val="006724CA"/>
    <w:rsid w:val="0068155F"/>
    <w:rsid w:val="006E2372"/>
    <w:rsid w:val="00736634"/>
    <w:rsid w:val="00771D66"/>
    <w:rsid w:val="007956C3"/>
    <w:rsid w:val="007C0037"/>
    <w:rsid w:val="007D3B22"/>
    <w:rsid w:val="007D6E08"/>
    <w:rsid w:val="007F23A4"/>
    <w:rsid w:val="00882787"/>
    <w:rsid w:val="00892D21"/>
    <w:rsid w:val="008E5B8E"/>
    <w:rsid w:val="009059CD"/>
    <w:rsid w:val="00992B39"/>
    <w:rsid w:val="009950F2"/>
    <w:rsid w:val="009B58E0"/>
    <w:rsid w:val="009C1A33"/>
    <w:rsid w:val="009E1126"/>
    <w:rsid w:val="009E2709"/>
    <w:rsid w:val="00A17E03"/>
    <w:rsid w:val="00A403A2"/>
    <w:rsid w:val="00AA797B"/>
    <w:rsid w:val="00AC25A8"/>
    <w:rsid w:val="00AC691D"/>
    <w:rsid w:val="00B27E9D"/>
    <w:rsid w:val="00B37E3D"/>
    <w:rsid w:val="00B413C8"/>
    <w:rsid w:val="00B65EB0"/>
    <w:rsid w:val="00B77ADF"/>
    <w:rsid w:val="00B86B47"/>
    <w:rsid w:val="00B94DA1"/>
    <w:rsid w:val="00BB09B1"/>
    <w:rsid w:val="00BC369B"/>
    <w:rsid w:val="00BF022D"/>
    <w:rsid w:val="00C108B9"/>
    <w:rsid w:val="00C1738A"/>
    <w:rsid w:val="00C45829"/>
    <w:rsid w:val="00C8333A"/>
    <w:rsid w:val="00C92FEE"/>
    <w:rsid w:val="00D468A2"/>
    <w:rsid w:val="00DA3ECC"/>
    <w:rsid w:val="00DC4EDF"/>
    <w:rsid w:val="00DD7A6C"/>
    <w:rsid w:val="00DE4D30"/>
    <w:rsid w:val="00DE7601"/>
    <w:rsid w:val="00DF58B6"/>
    <w:rsid w:val="00E07893"/>
    <w:rsid w:val="00E71B94"/>
    <w:rsid w:val="00EC1271"/>
    <w:rsid w:val="00ED2F02"/>
    <w:rsid w:val="00EE6061"/>
    <w:rsid w:val="00F01EF6"/>
    <w:rsid w:val="00F42456"/>
    <w:rsid w:val="00F82E08"/>
    <w:rsid w:val="00FC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3D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9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92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92D21"/>
  </w:style>
  <w:style w:type="paragraph" w:styleId="a5">
    <w:name w:val="footer"/>
    <w:basedOn w:val="a"/>
    <w:link w:val="Char0"/>
    <w:uiPriority w:val="99"/>
    <w:unhideWhenUsed/>
    <w:rsid w:val="00892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92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9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92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92D21"/>
  </w:style>
  <w:style w:type="paragraph" w:styleId="a5">
    <w:name w:val="footer"/>
    <w:basedOn w:val="a"/>
    <w:link w:val="Char0"/>
    <w:uiPriority w:val="99"/>
    <w:unhideWhenUsed/>
    <w:rsid w:val="00892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9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2025-04-26T10:45:00Z</dcterms:created>
  <dcterms:modified xsi:type="dcterms:W3CDTF">2025-05-09T13:05:00Z</dcterms:modified>
</cp:coreProperties>
</file>